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0B9" w:rsidRDefault="007000B9" w:rsidP="007000B9">
      <w:pPr>
        <w:widowControl w:val="0"/>
        <w:tabs>
          <w:tab w:val="left" w:pos="1406"/>
          <w:tab w:val="left" w:pos="10406"/>
        </w:tabs>
        <w:spacing w:after="0"/>
        <w:jc w:val="center"/>
        <w:rPr>
          <w:b/>
        </w:rPr>
      </w:pPr>
    </w:p>
    <w:p w:rsidR="007000B9" w:rsidRPr="007000B9" w:rsidRDefault="007000B9" w:rsidP="007000B9">
      <w:pPr>
        <w:widowControl w:val="0"/>
        <w:tabs>
          <w:tab w:val="left" w:pos="1406"/>
          <w:tab w:val="left" w:pos="10406"/>
        </w:tabs>
        <w:spacing w:after="0"/>
        <w:jc w:val="center"/>
      </w:pPr>
      <w:r w:rsidRPr="007000B9">
        <w:rPr>
          <w:b/>
        </w:rPr>
        <w:t>Umowa o udzielenie Grantu nr ……………….</w:t>
      </w:r>
    </w:p>
    <w:p w:rsidR="007000B9" w:rsidRPr="007000B9" w:rsidRDefault="007000B9" w:rsidP="007000B9">
      <w:pPr>
        <w:widowControl w:val="0"/>
        <w:spacing w:after="0"/>
        <w:jc w:val="center"/>
      </w:pPr>
    </w:p>
    <w:p w:rsidR="007000B9" w:rsidRPr="007000B9" w:rsidRDefault="007000B9" w:rsidP="007000B9">
      <w:pPr>
        <w:spacing w:after="0"/>
        <w:jc w:val="both"/>
      </w:pPr>
      <w:r w:rsidRPr="007000B9">
        <w:t xml:space="preserve">zawarta w dniu  ………………………….…………….  we Wrocławiu pomiędzy: </w:t>
      </w:r>
    </w:p>
    <w:p w:rsidR="007000B9" w:rsidRPr="007000B9" w:rsidRDefault="007000B9" w:rsidP="007000B9">
      <w:pPr>
        <w:spacing w:after="0"/>
        <w:jc w:val="both"/>
      </w:pPr>
      <w:r w:rsidRPr="007000B9">
        <w:t xml:space="preserve">Uniwersytetem Ekonomicznym we Wrocławiu z siedzibą we Wrocławiu (53-345), ul. Komandorska 118/120, reprezentowanym przez: …………………………………………………………….. </w:t>
      </w:r>
    </w:p>
    <w:p w:rsidR="007000B9" w:rsidRPr="007000B9" w:rsidRDefault="007000B9" w:rsidP="007000B9">
      <w:pPr>
        <w:spacing w:after="0"/>
        <w:jc w:val="both"/>
      </w:pPr>
      <w:r w:rsidRPr="007000B9">
        <w:t>zwanym dalej „</w:t>
      </w:r>
      <w:proofErr w:type="spellStart"/>
      <w:r w:rsidRPr="007000B9">
        <w:t>Grantodawcą</w:t>
      </w:r>
      <w:proofErr w:type="spellEnd"/>
      <w:r w:rsidRPr="007000B9">
        <w:t>”;</w:t>
      </w:r>
    </w:p>
    <w:p w:rsidR="007000B9" w:rsidRPr="007000B9" w:rsidRDefault="007000B9" w:rsidP="007000B9">
      <w:pPr>
        <w:spacing w:after="0"/>
        <w:jc w:val="both"/>
      </w:pPr>
      <w:r w:rsidRPr="007000B9">
        <w:t>a</w:t>
      </w:r>
    </w:p>
    <w:p w:rsidR="007000B9" w:rsidRPr="007000B9" w:rsidRDefault="007000B9" w:rsidP="007000B9">
      <w:pPr>
        <w:spacing w:after="0"/>
        <w:jc w:val="both"/>
      </w:pPr>
      <w:r w:rsidRPr="007000B9">
        <w:t>…................................................................................................................................................................................reprezentowanym/-ą przez: ……………………………………………………………..</w:t>
      </w:r>
    </w:p>
    <w:p w:rsidR="007000B9" w:rsidRPr="007000B9" w:rsidRDefault="007000B9" w:rsidP="007000B9">
      <w:pPr>
        <w:spacing w:after="0"/>
        <w:jc w:val="both"/>
      </w:pPr>
      <w:r w:rsidRPr="007000B9">
        <w:t>zwanym dalej „</w:t>
      </w:r>
      <w:proofErr w:type="spellStart"/>
      <w:r w:rsidRPr="007000B9">
        <w:t>Grantobiorcą</w:t>
      </w:r>
      <w:proofErr w:type="spellEnd"/>
      <w:r w:rsidRPr="007000B9">
        <w:t xml:space="preserve">” </w:t>
      </w:r>
    </w:p>
    <w:p w:rsidR="007000B9" w:rsidRPr="007000B9" w:rsidRDefault="007000B9" w:rsidP="007000B9">
      <w:pPr>
        <w:widowControl w:val="0"/>
        <w:spacing w:after="0"/>
        <w:jc w:val="both"/>
      </w:pPr>
    </w:p>
    <w:p w:rsidR="007000B9" w:rsidRPr="007000B9" w:rsidRDefault="007000B9" w:rsidP="007000B9">
      <w:pPr>
        <w:widowControl w:val="0"/>
        <w:spacing w:after="0"/>
        <w:ind w:left="28"/>
        <w:jc w:val="both"/>
      </w:pPr>
      <w:r w:rsidRPr="007000B9">
        <w:t>zwanymi dalej „Stronami", o następującej treści:</w:t>
      </w:r>
    </w:p>
    <w:p w:rsidR="007000B9" w:rsidRPr="007000B9" w:rsidRDefault="007000B9" w:rsidP="007000B9">
      <w:pPr>
        <w:spacing w:after="0"/>
        <w:jc w:val="both"/>
      </w:pPr>
    </w:p>
    <w:p w:rsidR="007000B9" w:rsidRPr="007000B9" w:rsidRDefault="007000B9" w:rsidP="007000B9">
      <w:pPr>
        <w:widowControl w:val="0"/>
        <w:spacing w:after="0"/>
        <w:jc w:val="center"/>
        <w:rPr>
          <w:b/>
        </w:rPr>
      </w:pPr>
      <w:r w:rsidRPr="007000B9">
        <w:rPr>
          <w:b/>
        </w:rPr>
        <w:t>§ 1</w:t>
      </w:r>
    </w:p>
    <w:p w:rsidR="007000B9" w:rsidRPr="007000B9" w:rsidRDefault="007000B9" w:rsidP="007000B9">
      <w:pPr>
        <w:spacing w:after="0"/>
        <w:jc w:val="both"/>
      </w:pPr>
      <w:r w:rsidRPr="007000B9">
        <w:t>Użyte w Umowie o udzielenie Grantu określenie oznaczają:</w:t>
      </w:r>
    </w:p>
    <w:p w:rsidR="007000B9" w:rsidRPr="007000B9" w:rsidRDefault="007000B9" w:rsidP="007000B9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426"/>
        <w:contextualSpacing/>
        <w:jc w:val="both"/>
      </w:pPr>
      <w:r w:rsidRPr="007000B9">
        <w:rPr>
          <w:b/>
        </w:rPr>
        <w:t>Grant</w:t>
      </w:r>
      <w:r w:rsidRPr="007000B9">
        <w:t xml:space="preserve"> - Środki finansowe powierzone przez </w:t>
      </w:r>
      <w:proofErr w:type="spellStart"/>
      <w:r w:rsidRPr="007000B9">
        <w:t>Grantodawcę</w:t>
      </w:r>
      <w:proofErr w:type="spellEnd"/>
      <w:r w:rsidRPr="007000B9">
        <w:t xml:space="preserve"> Grantobiorcy na realizację zadań służących osiągnięciu celu Projektu grantowego.;</w:t>
      </w:r>
    </w:p>
    <w:p w:rsidR="007000B9" w:rsidRPr="007000B9" w:rsidRDefault="007000B9" w:rsidP="007000B9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426"/>
        <w:contextualSpacing/>
        <w:jc w:val="both"/>
      </w:pPr>
      <w:proofErr w:type="spellStart"/>
      <w:r w:rsidRPr="007000B9">
        <w:rPr>
          <w:b/>
        </w:rPr>
        <w:t>Grantobiorca</w:t>
      </w:r>
      <w:proofErr w:type="spellEnd"/>
      <w:r w:rsidRPr="007000B9">
        <w:t xml:space="preserve"> – mikro, małe lub średnie przedsiębiorstwo posiadające siedzibę na terenie ZIT </w:t>
      </w:r>
      <w:proofErr w:type="spellStart"/>
      <w:r w:rsidRPr="007000B9">
        <w:t>WrOF</w:t>
      </w:r>
      <w:proofErr w:type="spellEnd"/>
      <w:r w:rsidRPr="007000B9">
        <w:t xml:space="preserve">, wybrane przez </w:t>
      </w:r>
      <w:proofErr w:type="spellStart"/>
      <w:r w:rsidRPr="007000B9">
        <w:t>Grantodawcę</w:t>
      </w:r>
      <w:proofErr w:type="spellEnd"/>
      <w:r w:rsidRPr="007000B9">
        <w:t xml:space="preserve"> w drodze otwartego naboru, któremu w ramach realizacji Projektu grantowego zostaje udzielony Grant;</w:t>
      </w:r>
    </w:p>
    <w:p w:rsidR="007000B9" w:rsidRPr="007000B9" w:rsidRDefault="007000B9" w:rsidP="007000B9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426"/>
        <w:contextualSpacing/>
        <w:jc w:val="both"/>
      </w:pPr>
      <w:r w:rsidRPr="007000B9">
        <w:rPr>
          <w:b/>
        </w:rPr>
        <w:t xml:space="preserve">Projekt </w:t>
      </w:r>
      <w:r w:rsidRPr="007000B9">
        <w:t xml:space="preserve">– przedsięwzięcie zmierzające do osiągnięcia założonego celu określonego wskaźnikami, z określonym początkiem i końcem realizacji, szczegółowo określone </w:t>
      </w:r>
      <w:r w:rsidRPr="007000B9">
        <w:br/>
        <w:t>we Wniosku o udzielenie Grantu;</w:t>
      </w:r>
    </w:p>
    <w:p w:rsidR="007000B9" w:rsidRPr="007000B9" w:rsidRDefault="007000B9" w:rsidP="007000B9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426"/>
        <w:contextualSpacing/>
        <w:jc w:val="both"/>
      </w:pPr>
      <w:r w:rsidRPr="007000B9">
        <w:rPr>
          <w:b/>
        </w:rPr>
        <w:t>Projekt grantowy</w:t>
      </w:r>
      <w:r w:rsidRPr="007000B9">
        <w:t xml:space="preserve"> - Projekt, w którym </w:t>
      </w:r>
      <w:proofErr w:type="spellStart"/>
      <w:r w:rsidRPr="007000B9">
        <w:t>Grantodawca</w:t>
      </w:r>
      <w:proofErr w:type="spellEnd"/>
      <w:r w:rsidRPr="007000B9">
        <w:t xml:space="preserve"> udziela Grant na realizację zadań służących osiągnięciu celu tego projektu przez Grantobiorcę; Projekt grantowy realizowany jest w ramach działania 1.2 Innowacyjne przedsiębiorstwa Regionalnego Programu Operacyjnego Województwa Dolnośląskiego 2014-2020, schemat 1.2.C.b Usługi dla przedsiębiorstw – „Bon na innowacje”;</w:t>
      </w:r>
    </w:p>
    <w:p w:rsidR="007000B9" w:rsidRPr="007000B9" w:rsidRDefault="007000B9" w:rsidP="007000B9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426"/>
        <w:contextualSpacing/>
        <w:jc w:val="both"/>
        <w:rPr>
          <w:b/>
        </w:rPr>
      </w:pPr>
      <w:r w:rsidRPr="007000B9">
        <w:rPr>
          <w:b/>
        </w:rPr>
        <w:t xml:space="preserve">Przedsiębiorca - </w:t>
      </w:r>
      <w:r w:rsidRPr="007000B9">
        <w:t xml:space="preserve">podmiot w rozumieniu art. 4 ustawy z dnia 2 lipca 2004 r. o swobodzie działalności gospodarczej (Dz. U. z 2007 r. Nr 155, poz. 1095, z </w:t>
      </w:r>
      <w:proofErr w:type="spellStart"/>
      <w:r w:rsidRPr="007000B9">
        <w:t>późn</w:t>
      </w:r>
      <w:proofErr w:type="spellEnd"/>
      <w:r w:rsidRPr="007000B9">
        <w:t>. zm.) prowadzący Przedsiębiorstwo;</w:t>
      </w:r>
    </w:p>
    <w:p w:rsidR="007000B9" w:rsidRPr="007000B9" w:rsidRDefault="007000B9" w:rsidP="007000B9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426"/>
        <w:contextualSpacing/>
        <w:jc w:val="both"/>
      </w:pPr>
      <w:r w:rsidRPr="007000B9">
        <w:t xml:space="preserve"> </w:t>
      </w:r>
      <w:r w:rsidRPr="007000B9">
        <w:rPr>
          <w:b/>
        </w:rPr>
        <w:t>Przedsiębiorstwo</w:t>
      </w:r>
      <w:r w:rsidRPr="007000B9">
        <w:t xml:space="preserve"> - zorganizowany zespół składników niematerialnych i materialnych przeznaczony do prowadzenia działalności gospodarczej zgodnie z art. 55 ustawy z dnia 23 kwietnia 1964 r. Kodeks Cywilny;</w:t>
      </w:r>
    </w:p>
    <w:p w:rsidR="007000B9" w:rsidRPr="007000B9" w:rsidRDefault="007000B9" w:rsidP="007000B9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426"/>
        <w:contextualSpacing/>
        <w:jc w:val="both"/>
      </w:pPr>
      <w:r w:rsidRPr="007000B9">
        <w:rPr>
          <w:b/>
        </w:rPr>
        <w:t>Refundacja</w:t>
      </w:r>
      <w:r w:rsidRPr="007000B9">
        <w:t xml:space="preserve"> – zwrot Grantobiorcy części wydatków kwalifikowanych faktycznie poniesionych w związku z realizacją Projektu, dokonany przez </w:t>
      </w:r>
      <w:proofErr w:type="spellStart"/>
      <w:r w:rsidRPr="007000B9">
        <w:t>Grantodawcę</w:t>
      </w:r>
      <w:proofErr w:type="spellEnd"/>
      <w:r w:rsidRPr="007000B9">
        <w:t xml:space="preserve"> na podstawie Wniosku o refundację oraz po spełnieniu warunków określonych w Umowie;</w:t>
      </w:r>
    </w:p>
    <w:p w:rsidR="007000B9" w:rsidRPr="007000B9" w:rsidRDefault="007000B9" w:rsidP="007000B9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426"/>
        <w:contextualSpacing/>
        <w:jc w:val="both"/>
      </w:pPr>
      <w:r w:rsidRPr="007000B9">
        <w:rPr>
          <w:b/>
        </w:rPr>
        <w:t xml:space="preserve">Regulamin </w:t>
      </w:r>
      <w:r w:rsidRPr="007000B9">
        <w:t>– Regulamin konkursu pt. „Granty na innowacje dla MŚP”;</w:t>
      </w:r>
    </w:p>
    <w:p w:rsidR="007000B9" w:rsidRPr="007000B9" w:rsidRDefault="007000B9" w:rsidP="007000B9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426"/>
        <w:contextualSpacing/>
        <w:jc w:val="both"/>
      </w:pPr>
      <w:r w:rsidRPr="007000B9">
        <w:rPr>
          <w:b/>
        </w:rPr>
        <w:t>Siła wyższa</w:t>
      </w:r>
      <w:r w:rsidRPr="007000B9">
        <w:t xml:space="preserve"> – zdarzenie bądź połączenie zdarzeń zewnętrznych, obiektywnie niezależnych od </w:t>
      </w:r>
      <w:proofErr w:type="spellStart"/>
      <w:r w:rsidRPr="007000B9">
        <w:t>Grantodawcy</w:t>
      </w:r>
      <w:proofErr w:type="spellEnd"/>
      <w:r w:rsidRPr="007000B9">
        <w:t xml:space="preserve"> lub Grantobiorcy, które uniemożliwiają wykonywanie części lub całości zobowiązań wynikających z Umowy, których </w:t>
      </w:r>
      <w:proofErr w:type="spellStart"/>
      <w:r w:rsidRPr="007000B9">
        <w:t>Grantodawca</w:t>
      </w:r>
      <w:proofErr w:type="spellEnd"/>
      <w:r w:rsidRPr="007000B9">
        <w:t xml:space="preserve"> lub </w:t>
      </w:r>
      <w:proofErr w:type="spellStart"/>
      <w:r w:rsidRPr="007000B9">
        <w:t>Grantobiorca</w:t>
      </w:r>
      <w:proofErr w:type="spellEnd"/>
      <w:r w:rsidRPr="007000B9">
        <w:t xml:space="preserve"> nie mogli przewidzieć i którym nie mogli zapobiec ani ich przezwyciężyć i im przeciwdziałać poprzez działanie z należytą starannością ogólnie przewidzianą dla stosunków zobowiązaniowych;</w:t>
      </w:r>
    </w:p>
    <w:p w:rsidR="007000B9" w:rsidRPr="007000B9" w:rsidRDefault="007000B9" w:rsidP="007000B9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426"/>
        <w:contextualSpacing/>
        <w:jc w:val="both"/>
      </w:pPr>
      <w:r w:rsidRPr="007000B9">
        <w:rPr>
          <w:b/>
        </w:rPr>
        <w:t>Umowa</w:t>
      </w:r>
      <w:r w:rsidRPr="007000B9">
        <w:t xml:space="preserve"> — niniejsza umowa zawarta pomiędzy </w:t>
      </w:r>
      <w:proofErr w:type="spellStart"/>
      <w:r w:rsidRPr="007000B9">
        <w:t>Grantodawcą</w:t>
      </w:r>
      <w:proofErr w:type="spellEnd"/>
      <w:r w:rsidRPr="007000B9">
        <w:t xml:space="preserve"> a </w:t>
      </w:r>
      <w:proofErr w:type="spellStart"/>
      <w:r w:rsidRPr="007000B9">
        <w:t>Grantobiorcą</w:t>
      </w:r>
      <w:proofErr w:type="spellEnd"/>
      <w:r w:rsidRPr="007000B9">
        <w:t xml:space="preserve"> o udzielenie Grantu;</w:t>
      </w:r>
    </w:p>
    <w:p w:rsidR="007000B9" w:rsidRPr="007000B9" w:rsidRDefault="007000B9" w:rsidP="007000B9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426"/>
        <w:contextualSpacing/>
        <w:jc w:val="both"/>
      </w:pPr>
      <w:r w:rsidRPr="007000B9">
        <w:rPr>
          <w:b/>
        </w:rPr>
        <w:lastRenderedPageBreak/>
        <w:t>Usługa</w:t>
      </w:r>
      <w:r w:rsidRPr="007000B9">
        <w:t xml:space="preserve"> – usługa dotycząca wdrożenia lub rozwoju produktu/usługi, świadczona przez Wykonawcę Usługi na rzecz Grantobiorcy, mająca charakter badań przemysłowych i/lub prac rozwojowych zdefiniowana w Regulaminie Projektu. Zakres świadczonej Usługi musi wpisywać się w specjalizacje i podobszary dolnośląskich regionalnych inteligentnych specjalizacji wymienionych w dokumencie „Ramy Strategicznie na rzecz inteligentnych specjalizacji Dolnego Śląska” – aktualizacja przyjęta uchwałą nr 1063/V/15 Zarządu Województwa Dolnośląskiego z dnia 19 sierpnia 2015);</w:t>
      </w:r>
    </w:p>
    <w:p w:rsidR="007000B9" w:rsidRPr="007000B9" w:rsidRDefault="007000B9" w:rsidP="007000B9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426"/>
        <w:contextualSpacing/>
        <w:jc w:val="both"/>
      </w:pPr>
      <w:r w:rsidRPr="007000B9">
        <w:rPr>
          <w:b/>
        </w:rPr>
        <w:t>Wkład własny</w:t>
      </w:r>
      <w:r w:rsidRPr="007000B9">
        <w:t xml:space="preserve"> - środki finansowe Grantobiorcy. W rozumieniu niniejszej Umowy wkład własny Grantobiorcy wynosi co najmniej 15% wartości netto ceny Usługi i wartość podatku VAT;</w:t>
      </w:r>
    </w:p>
    <w:p w:rsidR="007000B9" w:rsidRPr="007000B9" w:rsidRDefault="007000B9" w:rsidP="007000B9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426"/>
        <w:contextualSpacing/>
        <w:jc w:val="both"/>
      </w:pPr>
      <w:r w:rsidRPr="007000B9">
        <w:rPr>
          <w:b/>
        </w:rPr>
        <w:t>Wniosek</w:t>
      </w:r>
      <w:r w:rsidRPr="007000B9">
        <w:t xml:space="preserve"> — wniosek o przyznanie Grantu na realizację Projektu złożony przez Przedsiębiorcę w formie papierowej do </w:t>
      </w:r>
      <w:proofErr w:type="spellStart"/>
      <w:r w:rsidRPr="007000B9">
        <w:t>Grantodawcy</w:t>
      </w:r>
      <w:proofErr w:type="spellEnd"/>
      <w:r w:rsidRPr="007000B9">
        <w:t>;</w:t>
      </w:r>
    </w:p>
    <w:p w:rsidR="007000B9" w:rsidRPr="007000B9" w:rsidRDefault="007000B9" w:rsidP="007000B9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426"/>
        <w:contextualSpacing/>
        <w:jc w:val="both"/>
      </w:pPr>
      <w:r w:rsidRPr="007000B9">
        <w:rPr>
          <w:b/>
        </w:rPr>
        <w:t>Wniosek o refundację</w:t>
      </w:r>
      <w:r w:rsidRPr="007000B9">
        <w:t xml:space="preserve"> – wniosek dotyczący refundacji wydatków kwalifikowanych złożony przez Grantobiorcę do </w:t>
      </w:r>
      <w:proofErr w:type="spellStart"/>
      <w:r w:rsidRPr="007000B9">
        <w:t>Grantodawcy</w:t>
      </w:r>
      <w:proofErr w:type="spellEnd"/>
      <w:r w:rsidRPr="007000B9">
        <w:t xml:space="preserve"> w formie pisemnej;</w:t>
      </w:r>
    </w:p>
    <w:p w:rsidR="007000B9" w:rsidRPr="007000B9" w:rsidRDefault="007000B9" w:rsidP="007000B9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426"/>
        <w:contextualSpacing/>
        <w:jc w:val="both"/>
      </w:pPr>
      <w:r w:rsidRPr="007000B9">
        <w:rPr>
          <w:b/>
        </w:rPr>
        <w:t>Wydatki kwalifikowane</w:t>
      </w:r>
      <w:r w:rsidRPr="007000B9">
        <w:t xml:space="preserve"> – poniesione przez Grantobiorcę wydatki związane z realizacją Projektu, kwalifikujące się do refundacji i rozliczenia oraz uznane za kwalifikowalne ze względu na spełnienie kryteriów określonych m.in. w rozporządzeniu ogólnym, rozporządzeniu Komisji nr 215/2014, rozporządzeniu Parlamentu Europejskiego i Rady nr 1301/2013, w Ustawie z dnia 11 lipca 2014 r. o zasadach realizacji programów w zakresie polityki spójności finansowanych w perspektywie finansowej 2014–2020, Wytycznych w zakresie kwalifikowalności wydatków w ramach Europejskiego Funduszu Rozwoju Regionalnego, Europejskiego Funduszu Społecznego oraz Funduszu Spójności na lata 2014-2020, SZOOP 2014-2020, jak również w zasadach określonych w Regulaminie i niniejszej Umowie;</w:t>
      </w:r>
    </w:p>
    <w:p w:rsidR="007000B9" w:rsidRPr="007000B9" w:rsidRDefault="007000B9" w:rsidP="007000B9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426"/>
        <w:contextualSpacing/>
        <w:jc w:val="both"/>
      </w:pPr>
      <w:r w:rsidRPr="007000B9">
        <w:rPr>
          <w:b/>
        </w:rPr>
        <w:t>Wykonawca Usługi</w:t>
      </w:r>
      <w:r w:rsidRPr="007000B9">
        <w:t xml:space="preserve"> – jednostka naukowa w rozumieniu art. 2 pkt 9 lit. a-f ustawy z dnia 30 kwietnia 2010 r. o zasadach finansowania nauki (Dz. U. z 2014 r. poz. 1620, z </w:t>
      </w:r>
      <w:proofErr w:type="spellStart"/>
      <w:r w:rsidRPr="007000B9">
        <w:t>późn</w:t>
      </w:r>
      <w:proofErr w:type="spellEnd"/>
      <w:r w:rsidRPr="007000B9">
        <w:t>. zm.) prowadząca w sposób ciągły badania naukowe lub prace rozwojowe, mająca siedzibę na terytorium Rzeczypospolitej Polskiej, która na zlecenie Grantobiorcy świadczy Usługę objętą wsparciem w ramach Projektu. Wykonawcą Usługi dla jednego Przedsiębiorcy może być wyłącznie jedna jednostka naukowa.</w:t>
      </w:r>
    </w:p>
    <w:p w:rsidR="007000B9" w:rsidRPr="007000B9" w:rsidRDefault="007000B9" w:rsidP="007000B9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426"/>
        <w:contextualSpacing/>
        <w:jc w:val="both"/>
      </w:pPr>
      <w:r w:rsidRPr="007000B9">
        <w:rPr>
          <w:b/>
        </w:rPr>
        <w:t xml:space="preserve">ZIT </w:t>
      </w:r>
      <w:proofErr w:type="spellStart"/>
      <w:r w:rsidRPr="007000B9">
        <w:rPr>
          <w:b/>
        </w:rPr>
        <w:t>WrOF</w:t>
      </w:r>
      <w:proofErr w:type="spellEnd"/>
      <w:r w:rsidRPr="007000B9">
        <w:rPr>
          <w:b/>
        </w:rPr>
        <w:t xml:space="preserve"> </w:t>
      </w:r>
      <w:r w:rsidRPr="007000B9">
        <w:t>- Zintegrowane Inwestycje Terytorialne Wrocławskiego Obszaru Funkcjonalnego: Gmina Wrocław, Miasta i Gmina Jelcz-Laskowice, Miasto i Gmina Kąty Wrocławskie, Gmina Siechnice, Gmina Trzebnica, Miasto i Gmina Sobótka, Miasto Oleśnica, Gmina Długołęka, Gmina Czernica, Gmina Kobierzyce, Gmina Miękinia, Gmina Oleśnica, Gmina Wisznia Mała, Gmina Żórawina, Miasto i Gmina Oborniki Śląskie</w:t>
      </w:r>
    </w:p>
    <w:p w:rsidR="007000B9" w:rsidRPr="007000B9" w:rsidRDefault="007000B9" w:rsidP="007000B9">
      <w:pPr>
        <w:spacing w:after="0"/>
        <w:ind w:left="426"/>
        <w:jc w:val="both"/>
      </w:pPr>
    </w:p>
    <w:p w:rsidR="007000B9" w:rsidRPr="007000B9" w:rsidRDefault="007000B9" w:rsidP="007000B9">
      <w:pPr>
        <w:widowControl w:val="0"/>
        <w:spacing w:after="0"/>
        <w:jc w:val="center"/>
        <w:rPr>
          <w:b/>
        </w:rPr>
      </w:pPr>
      <w:r w:rsidRPr="007000B9">
        <w:rPr>
          <w:b/>
        </w:rPr>
        <w:t>§ 2</w:t>
      </w:r>
    </w:p>
    <w:p w:rsidR="007000B9" w:rsidRPr="007000B9" w:rsidRDefault="007000B9" w:rsidP="007000B9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284" w:hanging="284"/>
        <w:jc w:val="both"/>
      </w:pPr>
      <w:r w:rsidRPr="007000B9">
        <w:t xml:space="preserve">Przedmiotem Umowy jest określenie zasad udzielenia Grantu przez </w:t>
      </w:r>
      <w:proofErr w:type="spellStart"/>
      <w:r w:rsidRPr="007000B9">
        <w:t>Grantodawcę</w:t>
      </w:r>
      <w:proofErr w:type="spellEnd"/>
      <w:r w:rsidRPr="007000B9">
        <w:t xml:space="preserve"> i Refundacji wydatków służących wykonaniu przez Grantobiorcę Projektu </w:t>
      </w:r>
      <w:proofErr w:type="spellStart"/>
      <w:r w:rsidRPr="007000B9">
        <w:t>pn</w:t>
      </w:r>
      <w:proofErr w:type="spellEnd"/>
      <w:r w:rsidRPr="007000B9">
        <w:t>: …………………………………………………………………………………</w:t>
      </w:r>
    </w:p>
    <w:p w:rsidR="007000B9" w:rsidRPr="007000B9" w:rsidRDefault="007000B9" w:rsidP="007000B9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284" w:hanging="284"/>
        <w:jc w:val="both"/>
      </w:pPr>
      <w:r w:rsidRPr="007000B9">
        <w:t>Szczegółowy opis i zakres Projektu określa Wniosek stanowiący załącznik nr 1 do Umowy.</w:t>
      </w:r>
    </w:p>
    <w:p w:rsidR="007000B9" w:rsidRPr="007000B9" w:rsidRDefault="007000B9" w:rsidP="007000B9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284" w:hanging="284"/>
        <w:jc w:val="both"/>
      </w:pPr>
      <w:r w:rsidRPr="007000B9">
        <w:t>Umowa jest realizowana zgodnie z Regulaminem, opublikowanym na stronie internetowej: www.inqube.pl.</w:t>
      </w:r>
    </w:p>
    <w:p w:rsidR="007000B9" w:rsidRPr="007000B9" w:rsidRDefault="007000B9" w:rsidP="007000B9">
      <w:pPr>
        <w:widowControl w:val="0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284" w:hanging="284"/>
        <w:jc w:val="both"/>
      </w:pPr>
      <w:r w:rsidRPr="007000B9">
        <w:t>Realizacja Projektu rozpocznie się nie wcześniej niż w dniu podpisania niniejszej umowy i zostanie zakończona w terminie do: ……………………………………………… Wydatki ponoszone poza tym okresem nie będą kwalifikowalne.</w:t>
      </w:r>
    </w:p>
    <w:p w:rsidR="007000B9" w:rsidRPr="007000B9" w:rsidRDefault="007000B9" w:rsidP="007000B9">
      <w:pPr>
        <w:widowControl w:val="0"/>
        <w:spacing w:after="0"/>
        <w:jc w:val="center"/>
        <w:rPr>
          <w:b/>
        </w:rPr>
      </w:pPr>
      <w:r w:rsidRPr="007000B9">
        <w:rPr>
          <w:b/>
        </w:rPr>
        <w:t>§ 3</w:t>
      </w:r>
    </w:p>
    <w:p w:rsidR="007000B9" w:rsidRPr="007000B9" w:rsidRDefault="007000B9" w:rsidP="007000B9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284" w:hanging="284"/>
        <w:contextualSpacing/>
        <w:jc w:val="both"/>
      </w:pPr>
      <w:r w:rsidRPr="007000B9">
        <w:t xml:space="preserve">Grant udzielany Grantobiorcy stanowi pomoc </w:t>
      </w:r>
      <w:r w:rsidRPr="007000B9">
        <w:rPr>
          <w:i/>
        </w:rPr>
        <w:t>de minimis</w:t>
      </w:r>
      <w:r w:rsidRPr="007000B9">
        <w:t xml:space="preserve"> zgodnie z przepisami Rozporządzenia Ministra Infrastruktury i Rozwoju z dnia 19 marca 2015 r. w sprawie udzielania </w:t>
      </w:r>
      <w:r w:rsidRPr="007000B9">
        <w:rPr>
          <w:i/>
        </w:rPr>
        <w:t>pomocy de minimis</w:t>
      </w:r>
      <w:r w:rsidRPr="007000B9">
        <w:t xml:space="preserve"> w ramach regionalnych programów operacyjnych na lata 2014-2020 (Dz. U. z 2015 r., poz. 488). </w:t>
      </w:r>
    </w:p>
    <w:p w:rsidR="007000B9" w:rsidRPr="007000B9" w:rsidRDefault="007000B9" w:rsidP="007000B9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284" w:hanging="284"/>
        <w:contextualSpacing/>
        <w:jc w:val="both"/>
      </w:pPr>
      <w:r w:rsidRPr="007000B9">
        <w:t xml:space="preserve">Grant jest finansowany z Regionalnego Programu Operacyjnego Województwa Dolnośląskiego </w:t>
      </w:r>
      <w:r w:rsidRPr="007000B9">
        <w:lastRenderedPageBreak/>
        <w:t xml:space="preserve">2014-2020, Oś priorytetowa 1 Przedsiębiorstwa i innowacje, Działanie 1.2 Innowacyjne przedsiębiorstwa, Poddziałanie 1.2.2 Innowacyjne przedsiębiorstwa  - ZIT </w:t>
      </w:r>
      <w:proofErr w:type="spellStart"/>
      <w:r w:rsidRPr="007000B9">
        <w:t>WrOF</w:t>
      </w:r>
      <w:proofErr w:type="spellEnd"/>
      <w:r w:rsidRPr="007000B9">
        <w:t xml:space="preserve"> – konkurs nr RPDS.01.02.02-IP.01-02-180/16.</w:t>
      </w:r>
    </w:p>
    <w:p w:rsidR="007000B9" w:rsidRPr="007000B9" w:rsidRDefault="007000B9" w:rsidP="007000B9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284" w:hanging="284"/>
        <w:jc w:val="both"/>
      </w:pPr>
      <w:r w:rsidRPr="007000B9">
        <w:t>Umowa jest realizowana w ramach Projektu pn.: „Granty na innowacje dla MŚP”, finansowanego z Działania 1.2.C Regionalnego Programu Operacyjnego Województwa Dolnośląskiego, którego celem jest rozwój współpracy dolnośląskich mikro, małych i średnich przedsiębiorstw z jednostkami naukowymi w zakresie prac B+R i wdrożeń, czego efektem będzie poprawa działalności przedsiębiorstwa w oparciu o wiedzę wywodzącą się ze środowisk naukowych.</w:t>
      </w:r>
    </w:p>
    <w:p w:rsidR="007000B9" w:rsidRPr="007000B9" w:rsidRDefault="007000B9" w:rsidP="007000B9">
      <w:pPr>
        <w:spacing w:after="0"/>
        <w:jc w:val="both"/>
      </w:pPr>
    </w:p>
    <w:p w:rsidR="007000B9" w:rsidRPr="007000B9" w:rsidRDefault="007000B9" w:rsidP="007000B9">
      <w:pPr>
        <w:widowControl w:val="0"/>
        <w:spacing w:after="0"/>
        <w:jc w:val="center"/>
        <w:rPr>
          <w:b/>
        </w:rPr>
      </w:pPr>
      <w:r w:rsidRPr="007000B9">
        <w:rPr>
          <w:b/>
        </w:rPr>
        <w:t>§ 4</w:t>
      </w:r>
    </w:p>
    <w:p w:rsidR="007000B9" w:rsidRPr="007000B9" w:rsidRDefault="007000B9" w:rsidP="007000B9">
      <w:pPr>
        <w:widowControl w:val="0"/>
        <w:spacing w:after="0"/>
        <w:jc w:val="both"/>
      </w:pPr>
      <w:r w:rsidRPr="007000B9">
        <w:t>Wydatkami kwalifikowanymi związanymi z wykonaniem Projektu są:</w:t>
      </w:r>
    </w:p>
    <w:p w:rsidR="007000B9" w:rsidRPr="007000B9" w:rsidRDefault="007000B9" w:rsidP="007000B9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284" w:hanging="284"/>
        <w:jc w:val="both"/>
      </w:pPr>
      <w:r w:rsidRPr="007000B9">
        <w:t>wydatki na usługi badawczo-rozwojowe dotyczące wdrożenia lub rozwoju  produktu lub technologii. Przedmiotem Usługi może być opracowanie, wdrożenie bądź rozwinięcie innowacyjnych produktów lub usług, a także weryfikacja możliwości wdrożenia lub rozwoju innowacyjnych produktów lub usług (bądź procesów prowadzących do powstania innowacyjnych produktów lub usług), prowadzenie badań i analiz w zakresie optymalizacji produktu, jak również wszelkie prace przedwdrożeniowe i wdrożeniowe w tym zakresie np.:</w:t>
      </w:r>
    </w:p>
    <w:p w:rsidR="007000B9" w:rsidRPr="007000B9" w:rsidRDefault="007000B9" w:rsidP="007000B9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709"/>
        <w:jc w:val="both"/>
      </w:pPr>
      <w:r w:rsidRPr="007000B9">
        <w:t>opracowanie nowego lub znacząco ulepszonego wyrobu, usługi, technologii produkcji, przygotowanie prototypu doświadczalnego, zmian procesowych lub nowego projektu wzorniczego;</w:t>
      </w:r>
    </w:p>
    <w:p w:rsidR="007000B9" w:rsidRPr="007000B9" w:rsidRDefault="007000B9" w:rsidP="007000B9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709"/>
        <w:jc w:val="both"/>
      </w:pPr>
      <w:r w:rsidRPr="007000B9">
        <w:t>wykonanie prac związanych z dostosowaniem technologicznym nowych lub ulepszonych rozwiązań, a także wykonanie serii próbnej przed uruchomieniem produkcji masowej lub działalności handlowej;</w:t>
      </w:r>
    </w:p>
    <w:p w:rsidR="007000B9" w:rsidRPr="007000B9" w:rsidRDefault="007000B9" w:rsidP="007000B9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709"/>
        <w:jc w:val="both"/>
      </w:pPr>
      <w:r w:rsidRPr="007000B9">
        <w:t>wykonanie prac związanych z dostosowaniem technologicznym nowych lub ulepszonych rozwiązań.</w:t>
      </w:r>
    </w:p>
    <w:p w:rsidR="007000B9" w:rsidRPr="007000B9" w:rsidRDefault="007000B9" w:rsidP="007000B9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284" w:hanging="284"/>
        <w:jc w:val="both"/>
      </w:pPr>
      <w:r w:rsidRPr="007000B9">
        <w:t>wydatki na audyt technologiczny tj. zdiagnozowanie potrzeb badawczych i technologicznych Grantobiorcy oraz pomoc w identyfikacji potrzeb wdrożeniowych, których realizacja nastąpi w ramach usługi badawczo – rozwojowej. Wartość wydatku nie może przekraczać 5 % otrzymanego Grantu.</w:t>
      </w:r>
    </w:p>
    <w:p w:rsidR="007000B9" w:rsidRPr="007000B9" w:rsidRDefault="007000B9" w:rsidP="007000B9">
      <w:pPr>
        <w:widowControl w:val="0"/>
        <w:spacing w:after="0"/>
        <w:jc w:val="both"/>
        <w:rPr>
          <w:highlight w:val="yellow"/>
        </w:rPr>
      </w:pPr>
    </w:p>
    <w:p w:rsidR="007000B9" w:rsidRPr="007000B9" w:rsidRDefault="007000B9" w:rsidP="007000B9">
      <w:pPr>
        <w:widowControl w:val="0"/>
        <w:spacing w:after="0"/>
        <w:jc w:val="center"/>
        <w:rPr>
          <w:b/>
        </w:rPr>
      </w:pPr>
      <w:r w:rsidRPr="007000B9">
        <w:rPr>
          <w:b/>
        </w:rPr>
        <w:t>§ 5</w:t>
      </w:r>
    </w:p>
    <w:p w:rsidR="007000B9" w:rsidRPr="007000B9" w:rsidRDefault="007000B9" w:rsidP="007000B9">
      <w:pPr>
        <w:widowControl w:val="0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284" w:hanging="284"/>
        <w:contextualSpacing/>
        <w:jc w:val="both"/>
      </w:pPr>
      <w:proofErr w:type="spellStart"/>
      <w:r w:rsidRPr="007000B9">
        <w:t>Grantodawca</w:t>
      </w:r>
      <w:proofErr w:type="spellEnd"/>
      <w:r w:rsidRPr="007000B9">
        <w:t xml:space="preserve"> zobowiązuje się do:</w:t>
      </w:r>
    </w:p>
    <w:p w:rsidR="007000B9" w:rsidRPr="007000B9" w:rsidRDefault="007000B9" w:rsidP="007000B9">
      <w:pPr>
        <w:widowControl w:val="0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contextualSpacing/>
        <w:jc w:val="both"/>
      </w:pPr>
      <w:r w:rsidRPr="007000B9">
        <w:t xml:space="preserve">zachowania poufności informacji, o ile </w:t>
      </w:r>
      <w:proofErr w:type="spellStart"/>
      <w:r w:rsidRPr="007000B9">
        <w:t>Grantobiorca</w:t>
      </w:r>
      <w:proofErr w:type="spellEnd"/>
      <w:r w:rsidRPr="007000B9">
        <w:t xml:space="preserve"> złożył stosowne oświadczenie we Wniosku;</w:t>
      </w:r>
    </w:p>
    <w:p w:rsidR="007000B9" w:rsidRPr="007000B9" w:rsidRDefault="007000B9" w:rsidP="007000B9">
      <w:pPr>
        <w:widowControl w:val="0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contextualSpacing/>
        <w:jc w:val="both"/>
      </w:pPr>
      <w:r w:rsidRPr="007000B9">
        <w:t>udzielenia Grantobiorcy Grantu na pokrycie części Wydatków kwalifikowanych Projektu na zasadach określonych w Umowie;</w:t>
      </w:r>
    </w:p>
    <w:p w:rsidR="007000B9" w:rsidRPr="007000B9" w:rsidRDefault="007000B9" w:rsidP="007000B9">
      <w:pPr>
        <w:widowControl w:val="0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contextualSpacing/>
        <w:jc w:val="both"/>
      </w:pPr>
      <w:r w:rsidRPr="007000B9">
        <w:t xml:space="preserve">wystawienia Grantobiorcy zaświadczenia o udzieleniu pomocy </w:t>
      </w:r>
      <w:r w:rsidRPr="007000B9">
        <w:rPr>
          <w:i/>
        </w:rPr>
        <w:t>de minimis</w:t>
      </w:r>
      <w:r w:rsidRPr="007000B9">
        <w:t>.</w:t>
      </w:r>
    </w:p>
    <w:p w:rsidR="007000B9" w:rsidRPr="007000B9" w:rsidRDefault="007000B9" w:rsidP="007000B9">
      <w:pPr>
        <w:widowControl w:val="0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284" w:hanging="284"/>
        <w:contextualSpacing/>
        <w:jc w:val="both"/>
      </w:pPr>
      <w:proofErr w:type="spellStart"/>
      <w:r w:rsidRPr="007000B9">
        <w:t>Grantodawca</w:t>
      </w:r>
      <w:proofErr w:type="spellEnd"/>
      <w:r w:rsidRPr="007000B9">
        <w:t xml:space="preserve"> nie ponosi odpowiedzialności z tytułu szkód wyrządzonych przez Wykonawcę Usługi lub Grantobiorcę podmiotom trzecim podczas lub w związku z wykonywaniem Projektu, powstałych wskutek działań lub zaniechań Wykonawcy Usługi lub Grantobiorcy. </w:t>
      </w:r>
    </w:p>
    <w:p w:rsidR="007000B9" w:rsidRPr="007000B9" w:rsidRDefault="007000B9" w:rsidP="007000B9">
      <w:pPr>
        <w:widowControl w:val="0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284" w:hanging="284"/>
        <w:contextualSpacing/>
        <w:jc w:val="both"/>
      </w:pPr>
      <w:proofErr w:type="spellStart"/>
      <w:r w:rsidRPr="007000B9">
        <w:t>Grantodawca</w:t>
      </w:r>
      <w:proofErr w:type="spellEnd"/>
      <w:r w:rsidRPr="007000B9">
        <w:t xml:space="preserve"> nie ponosi odpowiedzialności wobec Grantobiorcy lub Wykonawcy Usługi z tytułu szkód powstałych podczas lub w związku ze świadczeniem Usługi lub wykonaniem Projektu.</w:t>
      </w:r>
    </w:p>
    <w:p w:rsidR="007000B9" w:rsidRPr="007000B9" w:rsidRDefault="007000B9" w:rsidP="007000B9">
      <w:pPr>
        <w:widowControl w:val="0"/>
        <w:spacing w:after="0"/>
        <w:jc w:val="both"/>
      </w:pPr>
    </w:p>
    <w:p w:rsidR="007000B9" w:rsidRPr="007000B9" w:rsidRDefault="007000B9" w:rsidP="007000B9">
      <w:pPr>
        <w:widowControl w:val="0"/>
        <w:spacing w:after="0"/>
        <w:jc w:val="center"/>
        <w:rPr>
          <w:b/>
        </w:rPr>
      </w:pPr>
      <w:r w:rsidRPr="007000B9">
        <w:rPr>
          <w:b/>
        </w:rPr>
        <w:t>§ 6</w:t>
      </w:r>
    </w:p>
    <w:p w:rsidR="007000B9" w:rsidRPr="007000B9" w:rsidRDefault="007000B9" w:rsidP="007000B9">
      <w:pPr>
        <w:widowControl w:val="0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284" w:hanging="284"/>
        <w:contextualSpacing/>
        <w:jc w:val="both"/>
      </w:pPr>
      <w:proofErr w:type="spellStart"/>
      <w:r w:rsidRPr="007000B9">
        <w:t>Grantobiorca</w:t>
      </w:r>
      <w:proofErr w:type="spellEnd"/>
      <w:r w:rsidRPr="007000B9">
        <w:t xml:space="preserve"> oświadcza, że:</w:t>
      </w:r>
    </w:p>
    <w:p w:rsidR="007000B9" w:rsidRPr="007000B9" w:rsidRDefault="007000B9" w:rsidP="007000B9">
      <w:pPr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709" w:hanging="425"/>
        <w:contextualSpacing/>
        <w:jc w:val="both"/>
      </w:pPr>
      <w:r w:rsidRPr="007000B9">
        <w:t>posiada status Przedsiębiorstwa MŚP, zgodnie z załącznikiem I do Rozporządzenia Komisji (UE) nr 651/2014 z dnia 17 czerwca 2014 r. uznającego niektóre rodzaje pomocy za zgodne z rynkiem wewnętrznym w zastosowaniu art. 107 i 108 Traktatu;</w:t>
      </w:r>
    </w:p>
    <w:p w:rsidR="007000B9" w:rsidRPr="007000B9" w:rsidRDefault="007000B9" w:rsidP="007000B9">
      <w:pPr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709" w:hanging="425"/>
        <w:contextualSpacing/>
        <w:jc w:val="both"/>
      </w:pPr>
      <w:r w:rsidRPr="007000B9">
        <w:lastRenderedPageBreak/>
        <w:t xml:space="preserve">może skorzystać z pomocy </w:t>
      </w:r>
      <w:r w:rsidRPr="007000B9">
        <w:rPr>
          <w:i/>
        </w:rPr>
        <w:t xml:space="preserve">de minimis </w:t>
      </w:r>
      <w:r w:rsidRPr="007000B9">
        <w:t>na podstawie rozporządzenia, o którym mowa w § 3 ust. 1 Umowy;</w:t>
      </w:r>
    </w:p>
    <w:p w:rsidR="007000B9" w:rsidRPr="007000B9" w:rsidRDefault="007000B9" w:rsidP="007000B9">
      <w:pPr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709" w:hanging="425"/>
        <w:contextualSpacing/>
        <w:jc w:val="both"/>
      </w:pPr>
      <w:r w:rsidRPr="007000B9">
        <w:t>informacje przedstawione w złożonym Wniosku oraz niniejszej Umowie i załączonych dokumentach są zgodne z prawdą i pozostają aktualne na dzień podpisania niniejszej Umowy;</w:t>
      </w:r>
    </w:p>
    <w:p w:rsidR="007000B9" w:rsidRPr="007000B9" w:rsidRDefault="007000B9" w:rsidP="007000B9">
      <w:pPr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709" w:hanging="425"/>
        <w:contextualSpacing/>
        <w:jc w:val="both"/>
      </w:pPr>
      <w:r w:rsidRPr="007000B9">
        <w:t>zapoznał się z Regulaminem i akceptuje jego postanowienia oraz zobowiązuje się do ich przestrzegania;</w:t>
      </w:r>
    </w:p>
    <w:p w:rsidR="007000B9" w:rsidRPr="007000B9" w:rsidRDefault="007000B9" w:rsidP="007000B9">
      <w:pPr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709" w:hanging="425"/>
        <w:contextualSpacing/>
        <w:jc w:val="both"/>
      </w:pPr>
      <w:r w:rsidRPr="007000B9">
        <w:t>w związku z otrzymaniem Grantu w ramach Projektu nie naruszy zasady jednokrotnego finansowania, oznaczającej zakaz całkowitego lub częściowego powtórnego zrefundowania danego wydatku ze środków publicznych niezależnie od źródła pochodzenia tych środków;</w:t>
      </w:r>
    </w:p>
    <w:p w:rsidR="007000B9" w:rsidRPr="007000B9" w:rsidRDefault="007000B9" w:rsidP="007000B9">
      <w:pPr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709" w:hanging="425"/>
        <w:contextualSpacing/>
        <w:jc w:val="both"/>
      </w:pPr>
      <w:r w:rsidRPr="007000B9">
        <w:t>nie został wykluczony z możliwości otrzymania środków przeznaczonych na prowadzenie programów finansowanych z udziałem środków europejskich, na podstawie art. 207 ustawy o finansach publicznych (</w:t>
      </w:r>
      <w:proofErr w:type="spellStart"/>
      <w:r w:rsidRPr="007000B9">
        <w:t>t.j</w:t>
      </w:r>
      <w:proofErr w:type="spellEnd"/>
      <w:r w:rsidRPr="007000B9">
        <w:t>. Dz. U. z 2016 r. poz. 1870);</w:t>
      </w:r>
    </w:p>
    <w:p w:rsidR="007000B9" w:rsidRPr="007000B9" w:rsidRDefault="007000B9" w:rsidP="007000B9">
      <w:pPr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709" w:hanging="425"/>
        <w:contextualSpacing/>
        <w:jc w:val="both"/>
      </w:pPr>
      <w:r w:rsidRPr="007000B9">
        <w:t xml:space="preserve">nie ciąży na nim obowiązek zwrotu pomocy wynikający z decyzji KE uznającej pomoc za niezgodną z prawem oraz ze wspólnym rynkiem w rozumieniu art. 107 </w:t>
      </w:r>
      <w:r w:rsidRPr="007000B9">
        <w:rPr>
          <w:highlight w:val="white"/>
        </w:rPr>
        <w:t>Traktatu o funkcjonowaniu Unii Europejskiej;</w:t>
      </w:r>
    </w:p>
    <w:p w:rsidR="007000B9" w:rsidRPr="007000B9" w:rsidRDefault="007000B9" w:rsidP="007000B9">
      <w:pPr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709" w:hanging="425"/>
        <w:contextualSpacing/>
        <w:jc w:val="both"/>
      </w:pPr>
      <w:r w:rsidRPr="007000B9">
        <w:t>nie był karany na mocy zapisów ustawy z dnia 15 czerwca 2012 r. o skutkach powierzania wykonywania pracy cudzoziemcom przebywającym wbrew przepisom na terytorium Rzeczpospolitej Polskiej (Dz. U. z 2012 r. poz. 769), zakazem dostępu do środków, o których mowa w art. 5 ust. 3 pkt. 1 i 4 ustawy z dnia 27 sierpnia 2009 r. o finansach publicznych (tj. Dz. U. z 2013 r. poz. 885 ze zm.);</w:t>
      </w:r>
    </w:p>
    <w:p w:rsidR="007000B9" w:rsidRPr="007000B9" w:rsidRDefault="007000B9" w:rsidP="007000B9">
      <w:pPr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709" w:hanging="425"/>
        <w:contextualSpacing/>
        <w:jc w:val="both"/>
      </w:pPr>
      <w:r w:rsidRPr="007000B9">
        <w:t>nie był karany na podstawie art. 9 ust. 1 pkt. 2a ustawy z dnia 28 października 2002 r. o odpowiedzialności podmiotów zbiorowych za czyny zabronione pod groźbą kary (tj. Dz. U. 2015 r. poz. 1212);</w:t>
      </w:r>
    </w:p>
    <w:p w:rsidR="007000B9" w:rsidRPr="007000B9" w:rsidRDefault="007000B9" w:rsidP="007000B9">
      <w:pPr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709" w:hanging="425"/>
        <w:contextualSpacing/>
        <w:jc w:val="both"/>
      </w:pPr>
      <w:r w:rsidRPr="007000B9">
        <w:t xml:space="preserve">Przedsiębiorstwo Grantobiorcy nie znajduje się w trudnej sytuacji ekonomicznej w dniu podpisywania Umowy, tzn.: nie spełnia warunków określonych w Rozporządzeniu Komisji (WE) nr 1998/2006 z dnia 15.12.2006r. w sprawie stosowania art. 87 i 88 Traktatu do pomocy </w:t>
      </w:r>
      <w:r w:rsidRPr="007000B9">
        <w:rPr>
          <w:i/>
        </w:rPr>
        <w:t>de minimis.</w:t>
      </w:r>
    </w:p>
    <w:p w:rsidR="007000B9" w:rsidRPr="007000B9" w:rsidRDefault="007000B9" w:rsidP="007000B9">
      <w:pPr>
        <w:widowControl w:val="0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284" w:hanging="284"/>
        <w:contextualSpacing/>
        <w:jc w:val="both"/>
      </w:pPr>
      <w:proofErr w:type="spellStart"/>
      <w:r w:rsidRPr="007000B9">
        <w:t>Grantobiorca</w:t>
      </w:r>
      <w:proofErr w:type="spellEnd"/>
      <w:r w:rsidRPr="007000B9">
        <w:t xml:space="preserve"> zobowiązuje się do:</w:t>
      </w:r>
    </w:p>
    <w:p w:rsidR="007000B9" w:rsidRPr="007000B9" w:rsidRDefault="007000B9" w:rsidP="007000B9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pacing w:after="0" w:line="240" w:lineRule="auto"/>
        <w:ind w:hanging="436"/>
        <w:contextualSpacing/>
        <w:jc w:val="both"/>
      </w:pPr>
      <w:r w:rsidRPr="007000B9">
        <w:t>osiągnięcia celu Projektu;</w:t>
      </w:r>
    </w:p>
    <w:p w:rsidR="007000B9" w:rsidRPr="007000B9" w:rsidRDefault="007000B9" w:rsidP="007000B9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hanging="436"/>
        <w:jc w:val="both"/>
      </w:pPr>
      <w:r w:rsidRPr="007000B9">
        <w:t>wykonania zakresu rzeczowego i finansowego Projektu zgodnie z Wnioskiem;</w:t>
      </w:r>
    </w:p>
    <w:p w:rsidR="007000B9" w:rsidRPr="007000B9" w:rsidRDefault="007000B9" w:rsidP="007000B9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hanging="436"/>
        <w:jc w:val="both"/>
      </w:pPr>
      <w:r w:rsidRPr="007000B9">
        <w:t>poniesienia wydatków w Projekcie, zgodnie z budżetem określonym we Wniosku;</w:t>
      </w:r>
    </w:p>
    <w:p w:rsidR="007000B9" w:rsidRPr="007000B9" w:rsidRDefault="007000B9" w:rsidP="007000B9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hanging="436"/>
        <w:jc w:val="both"/>
      </w:pPr>
      <w:r w:rsidRPr="007000B9">
        <w:t>udokumentowania wykonania Projektu w zakresie rzeczowym i finansowym;</w:t>
      </w:r>
    </w:p>
    <w:p w:rsidR="007000B9" w:rsidRPr="007000B9" w:rsidRDefault="007000B9" w:rsidP="007000B9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hanging="436"/>
        <w:jc w:val="both"/>
      </w:pPr>
      <w:r w:rsidRPr="007000B9">
        <w:t>wyboru Wykonawcy Usługi zgodnie z zasadami określonymi w § 10 Umowy;</w:t>
      </w:r>
    </w:p>
    <w:p w:rsidR="007000B9" w:rsidRPr="007000B9" w:rsidRDefault="007000B9" w:rsidP="007000B9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hanging="436"/>
        <w:jc w:val="both"/>
      </w:pPr>
      <w:r w:rsidRPr="007000B9">
        <w:t xml:space="preserve">złożenia Wniosku o refundację na formularzu udostępnionym przez </w:t>
      </w:r>
      <w:proofErr w:type="spellStart"/>
      <w:r w:rsidRPr="007000B9">
        <w:t>Grantodawcę</w:t>
      </w:r>
      <w:proofErr w:type="spellEnd"/>
      <w:r w:rsidRPr="007000B9">
        <w:t>;</w:t>
      </w:r>
    </w:p>
    <w:p w:rsidR="007000B9" w:rsidRPr="007000B9" w:rsidRDefault="007000B9" w:rsidP="007000B9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hanging="436"/>
        <w:contextualSpacing/>
        <w:jc w:val="both"/>
      </w:pPr>
      <w:r w:rsidRPr="007000B9">
        <w:t xml:space="preserve">systematycznego monitorowania wskaźników realizacji i wskaźników określonych we Wniosku oraz do wykazania ich osiągnięcia najpóźniej we Wniosku o refundację; </w:t>
      </w:r>
    </w:p>
    <w:p w:rsidR="007000B9" w:rsidRPr="007000B9" w:rsidRDefault="007000B9" w:rsidP="007000B9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hanging="436"/>
        <w:contextualSpacing/>
        <w:jc w:val="both"/>
      </w:pPr>
      <w:r w:rsidRPr="007000B9">
        <w:t xml:space="preserve">systematycznego monitorowania przebiegu realizacji Projektu oraz niezwłocznego informowania </w:t>
      </w:r>
      <w:proofErr w:type="spellStart"/>
      <w:r w:rsidRPr="007000B9">
        <w:t>Grantodawcy</w:t>
      </w:r>
      <w:proofErr w:type="spellEnd"/>
      <w:r w:rsidRPr="007000B9">
        <w:t xml:space="preserve"> o zaistniałych nieprawidłowościach lub problemach w realizacji albo o zamiarze zaprzestania realizacji Projektu oraz o ryzyku nieosiągnięcia wskaźników;</w:t>
      </w:r>
    </w:p>
    <w:p w:rsidR="007000B9" w:rsidRPr="007000B9" w:rsidRDefault="007000B9" w:rsidP="007000B9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hanging="436"/>
        <w:contextualSpacing/>
        <w:jc w:val="both"/>
      </w:pPr>
      <w:r w:rsidRPr="007000B9">
        <w:t>informowania o otrzymaniu wsparcia z Unii Europejskiej na każdym dokumencie dotyczącym realizacji Umowy;</w:t>
      </w:r>
    </w:p>
    <w:p w:rsidR="007000B9" w:rsidRPr="007000B9" w:rsidRDefault="007000B9" w:rsidP="007000B9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hanging="436"/>
        <w:contextualSpacing/>
        <w:jc w:val="both"/>
      </w:pPr>
      <w:r w:rsidRPr="007000B9">
        <w:t xml:space="preserve">pisemnego informowania </w:t>
      </w:r>
      <w:proofErr w:type="spellStart"/>
      <w:r w:rsidRPr="007000B9">
        <w:t>Grantodwacy</w:t>
      </w:r>
      <w:proofErr w:type="spellEnd"/>
      <w:r w:rsidRPr="007000B9">
        <w:t xml:space="preserve"> o ewentualnym złożeniu wniosku o ogłoszenie upadłości Grantobiorcy, wszczęciu procesu likwidacji lub rozpoczęciu postępowania restrukturyzacyjnego Przedsiębiorstwa Grantobiorcy albo wprowadzeniu zarządu komisarycznego do Przedsiębiorstwa Grantobiorcy, bądź o zawieszeniu działalności lub gdy względem Grantobiorcy i Przedsiębiorstwa Grantobiorcy prowadzone są postępowania prawne o podobnym charakterze, niezwłocznie po powzięciu przez Grantobiorcę informacji o wystąpieniu powyższych okoliczności;</w:t>
      </w:r>
    </w:p>
    <w:p w:rsidR="007000B9" w:rsidRPr="007000B9" w:rsidRDefault="007000B9" w:rsidP="007000B9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hanging="436"/>
        <w:contextualSpacing/>
        <w:jc w:val="both"/>
      </w:pPr>
      <w:r w:rsidRPr="007000B9">
        <w:lastRenderedPageBreak/>
        <w:t xml:space="preserve">pisemnego poinformowania </w:t>
      </w:r>
      <w:proofErr w:type="spellStart"/>
      <w:r w:rsidRPr="007000B9">
        <w:t>Grantodawcy</w:t>
      </w:r>
      <w:proofErr w:type="spellEnd"/>
      <w:r w:rsidRPr="007000B9">
        <w:t xml:space="preserve"> o zamiarze dokonania podziału Przedsiębiorstwa Grantobiorcy lub połączenia go z innym przedsiębiorstwem, wniesienia Przedsiębiorstwa Grantobiorcy lub jego zorganizowanej części do innego podmiotu, o zamiarze sprzedaży lub darowizny Przedsiębiorstwa Grantobiorcy albo innych okolicznościach mogących skutkować przeniesieniem praw i obowiązków z Umowy na podmioty trzecie;</w:t>
      </w:r>
    </w:p>
    <w:p w:rsidR="007000B9" w:rsidRPr="007000B9" w:rsidRDefault="007000B9" w:rsidP="007000B9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hanging="436"/>
        <w:contextualSpacing/>
        <w:jc w:val="both"/>
      </w:pPr>
      <w:r w:rsidRPr="007000B9">
        <w:t xml:space="preserve">pisemnego poinformowania </w:t>
      </w:r>
      <w:proofErr w:type="spellStart"/>
      <w:r w:rsidRPr="007000B9">
        <w:t>Grantodawcy</w:t>
      </w:r>
      <w:proofErr w:type="spellEnd"/>
      <w:r w:rsidRPr="007000B9">
        <w:t xml:space="preserve"> o dokonanym przekształceniu w trybie art. 551 i następne kodeksu spółek handlowych;</w:t>
      </w:r>
    </w:p>
    <w:p w:rsidR="007000B9" w:rsidRPr="007000B9" w:rsidRDefault="007000B9" w:rsidP="007000B9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hanging="436"/>
        <w:contextualSpacing/>
        <w:jc w:val="both"/>
      </w:pPr>
      <w:r w:rsidRPr="007000B9">
        <w:t>zwrotu Grantu w przypadku wykorzystania niezgodnie z przeznaczeniem lub z celami Projektu;</w:t>
      </w:r>
    </w:p>
    <w:p w:rsidR="007000B9" w:rsidRPr="007000B9" w:rsidRDefault="007000B9" w:rsidP="007000B9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hanging="436"/>
        <w:contextualSpacing/>
        <w:jc w:val="both"/>
      </w:pPr>
      <w:r w:rsidRPr="007000B9">
        <w:t>prowadzenia oddzielnego systemu rachunkowości albo korzystanie z odpowiedniego kodu rachunkowego dla wszystkich transakcji związanych z realizacją operacji w ramach prowadzonych ksiąg rachunkowych albo przez prowadzenie zestawienia faktur lub równorzędnych dokumentów księgowych, w przypadku gdy podmiot nie jest zobowiązany do prowadzenia ksiąg rachunkowych na podstawie przepisów odrębnych. Księgowość powinna być prowadzona w sposób rzetelny tj. w sposób umożliwiający identyfikację poszczególnych operacji księgowych, zgodnie z zasadami wynikającymi z ustawy o rachunkowości.</w:t>
      </w:r>
    </w:p>
    <w:p w:rsidR="007000B9" w:rsidRPr="007000B9" w:rsidRDefault="007000B9" w:rsidP="007000B9">
      <w:pPr>
        <w:widowControl w:val="0"/>
        <w:spacing w:after="0"/>
        <w:jc w:val="both"/>
      </w:pPr>
    </w:p>
    <w:p w:rsidR="007000B9" w:rsidRPr="007000B9" w:rsidRDefault="007000B9" w:rsidP="007000B9">
      <w:pPr>
        <w:widowControl w:val="0"/>
        <w:spacing w:after="0"/>
        <w:jc w:val="center"/>
        <w:rPr>
          <w:b/>
        </w:rPr>
      </w:pPr>
      <w:r w:rsidRPr="007000B9">
        <w:rPr>
          <w:b/>
        </w:rPr>
        <w:t>§ 7</w:t>
      </w:r>
    </w:p>
    <w:p w:rsidR="007000B9" w:rsidRPr="007000B9" w:rsidRDefault="007000B9" w:rsidP="007000B9">
      <w:pPr>
        <w:widowControl w:val="0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284" w:hanging="284"/>
        <w:contextualSpacing/>
        <w:jc w:val="both"/>
      </w:pPr>
      <w:r w:rsidRPr="007000B9">
        <w:t xml:space="preserve">Koszt całkowity realizacji Projektu, wynikający ze złożonego Wniosku nr …………………………………………, wynosi ……………………………..….. zł. (słownie złotych: ...……………………………………). </w:t>
      </w:r>
    </w:p>
    <w:p w:rsidR="007000B9" w:rsidRPr="007000B9" w:rsidRDefault="007000B9" w:rsidP="007000B9">
      <w:pPr>
        <w:widowControl w:val="0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284" w:hanging="284"/>
        <w:contextualSpacing/>
        <w:jc w:val="both"/>
      </w:pPr>
      <w:proofErr w:type="spellStart"/>
      <w:r w:rsidRPr="007000B9">
        <w:t>Grantobiorca</w:t>
      </w:r>
      <w:proofErr w:type="spellEnd"/>
      <w:r w:rsidRPr="007000B9">
        <w:t xml:space="preserve"> otrzyma Grant na warunkach określonych w Umowie, w maksymalnej wysokości …………………………… (słownie złotych: ...……………………………………), a pozostała kwota w wysokości ………………………………..……….. (słownie złotych: ...……………………………………) zostanie pokryta przez Grantobiorcę jako wkład własny.</w:t>
      </w:r>
    </w:p>
    <w:p w:rsidR="007000B9" w:rsidRPr="007000B9" w:rsidRDefault="007000B9" w:rsidP="007000B9">
      <w:pPr>
        <w:widowControl w:val="0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284" w:hanging="284"/>
        <w:contextualSpacing/>
        <w:jc w:val="both"/>
      </w:pPr>
      <w:r w:rsidRPr="007000B9">
        <w:t xml:space="preserve">Rzeczywista wartość Grantu stanowi do …. % wartości netto wskazanej na fakturze/fakturach wystawionej przez Wykonawcę Usługi i jest przekazywana </w:t>
      </w:r>
      <w:proofErr w:type="spellStart"/>
      <w:r w:rsidRPr="007000B9">
        <w:t>Grantodawcy</w:t>
      </w:r>
      <w:proofErr w:type="spellEnd"/>
      <w:r w:rsidRPr="007000B9">
        <w:t xml:space="preserve"> w formie Refundacji.</w:t>
      </w:r>
    </w:p>
    <w:p w:rsidR="007000B9" w:rsidRPr="007000B9" w:rsidRDefault="007000B9" w:rsidP="007000B9">
      <w:pPr>
        <w:widowControl w:val="0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284" w:hanging="284"/>
        <w:contextualSpacing/>
        <w:jc w:val="both"/>
      </w:pPr>
      <w:proofErr w:type="spellStart"/>
      <w:r w:rsidRPr="007000B9">
        <w:t>Grantobiorca</w:t>
      </w:r>
      <w:proofErr w:type="spellEnd"/>
      <w:r w:rsidRPr="007000B9">
        <w:t xml:space="preserve"> jest zobowiązany do pokrycia z własnych środków całkowitych kosztów realizacji Projektu. </w:t>
      </w:r>
    </w:p>
    <w:p w:rsidR="007000B9" w:rsidRPr="007000B9" w:rsidRDefault="007000B9" w:rsidP="007000B9">
      <w:pPr>
        <w:widowControl w:val="0"/>
        <w:spacing w:after="0"/>
        <w:jc w:val="both"/>
      </w:pPr>
    </w:p>
    <w:p w:rsidR="007000B9" w:rsidRPr="007000B9" w:rsidRDefault="007000B9" w:rsidP="007000B9">
      <w:pPr>
        <w:widowControl w:val="0"/>
        <w:spacing w:after="0"/>
        <w:jc w:val="center"/>
        <w:rPr>
          <w:b/>
        </w:rPr>
      </w:pPr>
      <w:r w:rsidRPr="007000B9">
        <w:rPr>
          <w:b/>
        </w:rPr>
        <w:t>§ 8</w:t>
      </w:r>
    </w:p>
    <w:p w:rsidR="007000B9" w:rsidRPr="007000B9" w:rsidRDefault="007000B9" w:rsidP="007000B9">
      <w:pPr>
        <w:widowControl w:val="0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284" w:hanging="284"/>
        <w:contextualSpacing/>
        <w:jc w:val="both"/>
      </w:pPr>
      <w:r w:rsidRPr="007000B9">
        <w:t xml:space="preserve">W celu rozliczenia Projektu i wypłaty Grantu, </w:t>
      </w:r>
      <w:proofErr w:type="spellStart"/>
      <w:r w:rsidRPr="007000B9">
        <w:t>Grantobiorca</w:t>
      </w:r>
      <w:proofErr w:type="spellEnd"/>
      <w:r w:rsidRPr="007000B9">
        <w:t xml:space="preserve"> dostarcza </w:t>
      </w:r>
      <w:proofErr w:type="spellStart"/>
      <w:r w:rsidRPr="007000B9">
        <w:t>Grantodawcy</w:t>
      </w:r>
      <w:proofErr w:type="spellEnd"/>
      <w:r w:rsidRPr="007000B9">
        <w:t xml:space="preserve"> w terminie 14 dni roboczych od daty zakończenia Projektu w wersji papierowej Wniosek o refundację wraz z następującymi dokumentami potwierdzającymi wykonanie Projektu tj.:</w:t>
      </w:r>
    </w:p>
    <w:p w:rsidR="007000B9" w:rsidRPr="007000B9" w:rsidRDefault="007000B9" w:rsidP="007000B9">
      <w:pPr>
        <w:widowControl w:val="0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contextualSpacing/>
        <w:jc w:val="both"/>
      </w:pPr>
      <w:r w:rsidRPr="007000B9">
        <w:t>umowę z aneksami zawartą z Wykonawcą Usługi;</w:t>
      </w:r>
    </w:p>
    <w:p w:rsidR="007000B9" w:rsidRPr="007000B9" w:rsidRDefault="007000B9" w:rsidP="007000B9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</w:pPr>
      <w:r w:rsidRPr="007000B9">
        <w:t>dokumentację związaną z wyborem Wykonawcy Usługi,</w:t>
      </w:r>
    </w:p>
    <w:p w:rsidR="007000B9" w:rsidRPr="007000B9" w:rsidRDefault="007000B9" w:rsidP="007000B9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</w:pPr>
      <w:r w:rsidRPr="007000B9">
        <w:t>protokół z odbioru wykonanej Usługi,</w:t>
      </w:r>
    </w:p>
    <w:p w:rsidR="007000B9" w:rsidRPr="007000B9" w:rsidRDefault="007000B9" w:rsidP="007000B9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</w:pPr>
      <w:r w:rsidRPr="007000B9">
        <w:t>faktury wystawione przez Wykonawcę Usługi,</w:t>
      </w:r>
    </w:p>
    <w:p w:rsidR="007000B9" w:rsidRPr="007000B9" w:rsidRDefault="007000B9" w:rsidP="007000B9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</w:pPr>
      <w:r w:rsidRPr="007000B9">
        <w:t xml:space="preserve">wyciąg bankowy albo potwierdzenie przelewu wykonanego na rzecz Wykonawcy Usługi, </w:t>
      </w:r>
    </w:p>
    <w:p w:rsidR="007000B9" w:rsidRPr="007000B9" w:rsidRDefault="007000B9" w:rsidP="007000B9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</w:pPr>
      <w:r w:rsidRPr="007000B9">
        <w:t xml:space="preserve">oświadczenie o poniesieniu wydatków w sposób oszczędny, tzn. niezawyżony w stosunku do średnich cen i stawek rynkowych i spełniający wymogi uzyskiwania najlepszych efektów z danych nakładów, </w:t>
      </w:r>
    </w:p>
    <w:p w:rsidR="007000B9" w:rsidRPr="007000B9" w:rsidRDefault="007000B9" w:rsidP="007000B9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</w:pPr>
      <w:r w:rsidRPr="007000B9">
        <w:t xml:space="preserve">oświadczenie o braku wystąpienia podwójnego finansowania wydatków, </w:t>
      </w:r>
    </w:p>
    <w:p w:rsidR="007000B9" w:rsidRPr="007000B9" w:rsidRDefault="007000B9" w:rsidP="007000B9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</w:pPr>
      <w:r w:rsidRPr="007000B9">
        <w:t xml:space="preserve">oświadczenie o prawnej możliwości (lub nie) odzyskania podatku VAT, </w:t>
      </w:r>
    </w:p>
    <w:p w:rsidR="007000B9" w:rsidRPr="007000B9" w:rsidRDefault="007000B9" w:rsidP="007000B9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</w:pPr>
      <w:r w:rsidRPr="007000B9">
        <w:t xml:space="preserve">oświadczenie o wysokości dotychczas udzielonej pomocy </w:t>
      </w:r>
      <w:r w:rsidRPr="007000B9">
        <w:rPr>
          <w:i/>
        </w:rPr>
        <w:t>de minimis</w:t>
      </w:r>
      <w:r w:rsidRPr="007000B9">
        <w:t xml:space="preserve"> lub oświadczenie o nieotrzymaniu pomocy </w:t>
      </w:r>
      <w:r w:rsidRPr="007000B9">
        <w:rPr>
          <w:i/>
        </w:rPr>
        <w:t>de minimis,</w:t>
      </w:r>
    </w:p>
    <w:p w:rsidR="007000B9" w:rsidRPr="007000B9" w:rsidRDefault="007000B9" w:rsidP="007000B9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jc w:val="both"/>
      </w:pPr>
      <w:r w:rsidRPr="007000B9">
        <w:t>inne dokumenty potwierdzające realizację Projektu np. egzemplarz wydanego materiału, wizualizacje, dokumentacja zdjęciowa (jeśli dotyczy).</w:t>
      </w:r>
    </w:p>
    <w:p w:rsidR="007000B9" w:rsidRPr="007000B9" w:rsidRDefault="007000B9" w:rsidP="007000B9">
      <w:pPr>
        <w:widowControl w:val="0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284" w:right="48" w:hanging="284"/>
        <w:contextualSpacing/>
        <w:jc w:val="both"/>
      </w:pPr>
      <w:r w:rsidRPr="007000B9">
        <w:t xml:space="preserve">Dniem złożenia Wniosku o refundację jest dzień jego wpływu do siedziby </w:t>
      </w:r>
      <w:proofErr w:type="spellStart"/>
      <w:r w:rsidRPr="007000B9">
        <w:t>Grantodawcy</w:t>
      </w:r>
      <w:proofErr w:type="spellEnd"/>
      <w:r w:rsidRPr="007000B9">
        <w:t>.</w:t>
      </w:r>
    </w:p>
    <w:p w:rsidR="007000B9" w:rsidRPr="007000B9" w:rsidRDefault="007000B9" w:rsidP="007000B9">
      <w:pPr>
        <w:widowControl w:val="0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284" w:hanging="284"/>
        <w:contextualSpacing/>
        <w:jc w:val="both"/>
      </w:pPr>
      <w:proofErr w:type="spellStart"/>
      <w:r w:rsidRPr="007000B9">
        <w:lastRenderedPageBreak/>
        <w:t>Grantodawca</w:t>
      </w:r>
      <w:proofErr w:type="spellEnd"/>
      <w:r w:rsidRPr="007000B9">
        <w:t xml:space="preserve"> weryfikuje Wniosek o refundację w terminie określonym w Regulaminie. </w:t>
      </w:r>
    </w:p>
    <w:p w:rsidR="007000B9" w:rsidRPr="007000B9" w:rsidRDefault="007000B9" w:rsidP="007000B9">
      <w:pPr>
        <w:widowControl w:val="0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42"/>
          <w:tab w:val="left" w:pos="284"/>
        </w:tabs>
        <w:spacing w:after="0" w:line="240" w:lineRule="auto"/>
        <w:ind w:left="284" w:hanging="284"/>
        <w:contextualSpacing/>
        <w:jc w:val="both"/>
      </w:pPr>
      <w:r w:rsidRPr="007000B9">
        <w:t xml:space="preserve">W przypadku, gdy złożony Wniosek o refundację będzie zawierał braki lub błędy, </w:t>
      </w:r>
      <w:proofErr w:type="spellStart"/>
      <w:r w:rsidRPr="007000B9">
        <w:t>Grantodawca</w:t>
      </w:r>
      <w:proofErr w:type="spellEnd"/>
      <w:r w:rsidRPr="007000B9">
        <w:t xml:space="preserve"> wzywa Grantobiorcę do przedstawienia uzupełnień lub wyjaśnień w terminie wskazanym w wezwaniu do uzupełnień lub wyjaśnień. Wezwanie może zostać wysłane drogą elektroniczną na adres e-mail wskazany przez Grantobiorcę w Umowie.</w:t>
      </w:r>
    </w:p>
    <w:p w:rsidR="007000B9" w:rsidRPr="007000B9" w:rsidRDefault="007000B9" w:rsidP="007000B9">
      <w:pPr>
        <w:widowControl w:val="0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42"/>
          <w:tab w:val="left" w:pos="284"/>
        </w:tabs>
        <w:spacing w:after="0" w:line="240" w:lineRule="auto"/>
        <w:ind w:left="284" w:hanging="284"/>
        <w:contextualSpacing/>
        <w:jc w:val="both"/>
      </w:pPr>
      <w:proofErr w:type="spellStart"/>
      <w:r w:rsidRPr="007000B9">
        <w:t>Grantodawca</w:t>
      </w:r>
      <w:proofErr w:type="spellEnd"/>
      <w:r w:rsidRPr="007000B9">
        <w:t xml:space="preserve"> może żądać także innych dokumentów niż wskazane w § 8 ust. 1, niezbędnych do potwierdzenia zrealizowania Projektu i osiągnięcia wskaźników oraz poniesienia związanych z tym wydatków.</w:t>
      </w:r>
    </w:p>
    <w:p w:rsidR="007000B9" w:rsidRPr="007000B9" w:rsidRDefault="007000B9" w:rsidP="007000B9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284" w:hanging="284"/>
        <w:contextualSpacing/>
        <w:jc w:val="both"/>
      </w:pPr>
      <w:proofErr w:type="spellStart"/>
      <w:r w:rsidRPr="007000B9">
        <w:t>Grantodawca</w:t>
      </w:r>
      <w:proofErr w:type="spellEnd"/>
      <w:r w:rsidRPr="007000B9">
        <w:t xml:space="preserve"> po zatwierdzeniu Wniosku o refundację złożonego przez Grantobiorcę, dokonuje przelewu Grantu na rachunek bankowy wskazany we Wniosku o refundację w maksymalnej wysokości wskazanej w § 7 ust. 2, z zastrzeżeniem § 8 ust. 7 i § 9, w terminie 14 dni roboczych od daty zatwierdzenia Wniosku o refundację.</w:t>
      </w:r>
    </w:p>
    <w:p w:rsidR="007000B9" w:rsidRPr="007000B9" w:rsidRDefault="007000B9" w:rsidP="007000B9">
      <w:pPr>
        <w:widowControl w:val="0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284" w:hanging="284"/>
        <w:contextualSpacing/>
        <w:jc w:val="both"/>
      </w:pPr>
      <w:r w:rsidRPr="007000B9">
        <w:t xml:space="preserve">Brak środków finansowych na koncie projektowym </w:t>
      </w:r>
      <w:proofErr w:type="spellStart"/>
      <w:r w:rsidRPr="007000B9">
        <w:t>Grantodawcy</w:t>
      </w:r>
      <w:proofErr w:type="spellEnd"/>
      <w:r w:rsidRPr="007000B9">
        <w:t xml:space="preserve"> związany np. z opóźnieniami w przekazywaniu okresowych płatności ze strony Instytucji Pośredniczącej, może być podstawą opóźnienia ze strony </w:t>
      </w:r>
      <w:proofErr w:type="spellStart"/>
      <w:r w:rsidRPr="007000B9">
        <w:t>Grantodawcy</w:t>
      </w:r>
      <w:proofErr w:type="spellEnd"/>
      <w:r w:rsidRPr="007000B9">
        <w:t xml:space="preserve"> w dokonaniu zapłaty kwoty wynikającej z § 7.</w:t>
      </w:r>
    </w:p>
    <w:p w:rsidR="007000B9" w:rsidRPr="007000B9" w:rsidRDefault="007000B9" w:rsidP="007000B9">
      <w:pPr>
        <w:widowControl w:val="0"/>
        <w:spacing w:after="0"/>
        <w:ind w:right="24"/>
        <w:jc w:val="both"/>
      </w:pPr>
    </w:p>
    <w:p w:rsidR="007000B9" w:rsidRPr="007000B9" w:rsidRDefault="007000B9" w:rsidP="007000B9">
      <w:pPr>
        <w:widowControl w:val="0"/>
        <w:spacing w:after="0"/>
        <w:jc w:val="center"/>
        <w:rPr>
          <w:b/>
        </w:rPr>
      </w:pPr>
      <w:r w:rsidRPr="007000B9">
        <w:rPr>
          <w:b/>
        </w:rPr>
        <w:t>§ 9</w:t>
      </w:r>
    </w:p>
    <w:p w:rsidR="007000B9" w:rsidRPr="007000B9" w:rsidRDefault="007000B9" w:rsidP="007000B9">
      <w:pPr>
        <w:widowControl w:val="0"/>
        <w:spacing w:after="0"/>
        <w:jc w:val="both"/>
      </w:pPr>
      <w:r w:rsidRPr="007000B9">
        <w:t>Grant nie przysługuje Grantobiorcy w przypadku, jeżeli:</w:t>
      </w:r>
    </w:p>
    <w:p w:rsidR="007000B9" w:rsidRPr="007000B9" w:rsidRDefault="007000B9" w:rsidP="007000B9">
      <w:pPr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284" w:hanging="284"/>
        <w:contextualSpacing/>
        <w:jc w:val="both"/>
      </w:pPr>
      <w:proofErr w:type="spellStart"/>
      <w:r w:rsidRPr="007000B9">
        <w:t>Grantobiorca</w:t>
      </w:r>
      <w:proofErr w:type="spellEnd"/>
      <w:r w:rsidRPr="007000B9">
        <w:t xml:space="preserve"> nie wykonał lub nienależycie wykonał obowiązki wynikające z Umowy;</w:t>
      </w:r>
    </w:p>
    <w:p w:rsidR="007000B9" w:rsidRPr="007000B9" w:rsidRDefault="007000B9" w:rsidP="007000B9">
      <w:pPr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284" w:hanging="284"/>
        <w:contextualSpacing/>
        <w:jc w:val="both"/>
      </w:pPr>
      <w:proofErr w:type="spellStart"/>
      <w:r w:rsidRPr="007000B9">
        <w:t>Grantobiorca</w:t>
      </w:r>
      <w:proofErr w:type="spellEnd"/>
      <w:r w:rsidRPr="007000B9">
        <w:t xml:space="preserve"> nie dostarczył </w:t>
      </w:r>
      <w:proofErr w:type="spellStart"/>
      <w:r w:rsidRPr="007000B9">
        <w:t>Grantodawcy</w:t>
      </w:r>
      <w:proofErr w:type="spellEnd"/>
      <w:r w:rsidRPr="007000B9">
        <w:t xml:space="preserve"> Wniosku o refundację wraz z wymaganym kompletem dokumentów;</w:t>
      </w:r>
    </w:p>
    <w:p w:rsidR="007000B9" w:rsidRPr="007000B9" w:rsidRDefault="007000B9" w:rsidP="007000B9">
      <w:pPr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284" w:hanging="284"/>
        <w:contextualSpacing/>
        <w:jc w:val="both"/>
      </w:pPr>
      <w:proofErr w:type="spellStart"/>
      <w:r w:rsidRPr="007000B9">
        <w:t>Grantobiorca</w:t>
      </w:r>
      <w:proofErr w:type="spellEnd"/>
      <w:r w:rsidRPr="007000B9">
        <w:t xml:space="preserve"> naruszył postanowienia Regulaminu;</w:t>
      </w:r>
    </w:p>
    <w:p w:rsidR="007000B9" w:rsidRPr="007000B9" w:rsidRDefault="007000B9" w:rsidP="007000B9">
      <w:pPr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284" w:hanging="284"/>
        <w:contextualSpacing/>
        <w:jc w:val="both"/>
      </w:pPr>
      <w:r w:rsidRPr="007000B9">
        <w:t>nastąpiło rozwiązanie Umowy;</w:t>
      </w:r>
    </w:p>
    <w:p w:rsidR="007000B9" w:rsidRPr="007000B9" w:rsidRDefault="007000B9" w:rsidP="007000B9">
      <w:pPr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284" w:hanging="284"/>
        <w:contextualSpacing/>
        <w:jc w:val="both"/>
      </w:pPr>
      <w:r w:rsidRPr="007000B9">
        <w:t>nastąpiło odstąpienie od Umowy,</w:t>
      </w:r>
    </w:p>
    <w:p w:rsidR="007000B9" w:rsidRPr="007000B9" w:rsidRDefault="007000B9" w:rsidP="007000B9">
      <w:pPr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284" w:hanging="284"/>
        <w:contextualSpacing/>
        <w:jc w:val="both"/>
      </w:pPr>
      <w:r w:rsidRPr="007000B9">
        <w:t>wydatki poniesione przez Grantobiorcę nie spełnią kryteriów uznania ich za wydatki kwalifikowane, zgodnie z § 4.</w:t>
      </w:r>
    </w:p>
    <w:p w:rsidR="007000B9" w:rsidRPr="007000B9" w:rsidRDefault="007000B9" w:rsidP="007000B9">
      <w:pPr>
        <w:widowControl w:val="0"/>
        <w:spacing w:after="0"/>
        <w:ind w:right="24"/>
        <w:jc w:val="both"/>
      </w:pPr>
    </w:p>
    <w:p w:rsidR="007000B9" w:rsidRPr="007000B9" w:rsidRDefault="007000B9" w:rsidP="007000B9">
      <w:pPr>
        <w:widowControl w:val="0"/>
        <w:spacing w:after="0"/>
        <w:ind w:right="24"/>
        <w:jc w:val="center"/>
        <w:rPr>
          <w:b/>
        </w:rPr>
      </w:pPr>
      <w:r w:rsidRPr="007000B9">
        <w:rPr>
          <w:b/>
        </w:rPr>
        <w:t>§ 10</w:t>
      </w:r>
    </w:p>
    <w:p w:rsidR="007000B9" w:rsidRPr="007000B9" w:rsidRDefault="007000B9" w:rsidP="007000B9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284" w:hanging="284"/>
        <w:jc w:val="both"/>
      </w:pPr>
      <w:r w:rsidRPr="007000B9">
        <w:t xml:space="preserve">Wykonawcami Usługi mogą być jednostki naukowe wymienione w art. 2 pkt 9 lit. a-f ustawy z dnia 30 kwietnia 2010 r. o zasadach finansowania nauki (Dz. U. z 2014 Nr 96 poz. 1620 z </w:t>
      </w:r>
      <w:proofErr w:type="spellStart"/>
      <w:r w:rsidRPr="007000B9">
        <w:t>późń</w:t>
      </w:r>
      <w:proofErr w:type="spellEnd"/>
      <w:r w:rsidRPr="007000B9">
        <w:t>. zm.).</w:t>
      </w:r>
    </w:p>
    <w:p w:rsidR="007000B9" w:rsidRPr="007000B9" w:rsidRDefault="007000B9" w:rsidP="007000B9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284" w:hanging="284"/>
        <w:jc w:val="both"/>
      </w:pPr>
      <w:r w:rsidRPr="007000B9">
        <w:t xml:space="preserve">Wykonawcą Usługi nie może być podmiot powiązany osobowo lub kapitałowo z </w:t>
      </w:r>
      <w:proofErr w:type="spellStart"/>
      <w:r w:rsidRPr="007000B9">
        <w:t>Grantobiorcą</w:t>
      </w:r>
      <w:proofErr w:type="spellEnd"/>
      <w:r w:rsidRPr="007000B9">
        <w:t>, zgodnie z treścią Załącznika nr 1 do Rozporządzenia Komisji (UE) nr 651/2014 z dnia 17 czerwca 2014 r. uznającego niektóre rodzaje pomocy za zgodne z rynkiem wewnętrznym w zastosowaniu art. 107 i 108 Traktatu.</w:t>
      </w:r>
    </w:p>
    <w:p w:rsidR="007000B9" w:rsidRPr="007000B9" w:rsidRDefault="007000B9" w:rsidP="007000B9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284" w:hanging="284"/>
        <w:jc w:val="both"/>
      </w:pPr>
      <w:proofErr w:type="spellStart"/>
      <w:r w:rsidRPr="007000B9">
        <w:t>Grantodawca</w:t>
      </w:r>
      <w:proofErr w:type="spellEnd"/>
      <w:r w:rsidRPr="007000B9">
        <w:t xml:space="preserve"> nie może być Wykonawcą Usługi. </w:t>
      </w:r>
    </w:p>
    <w:p w:rsidR="007000B9" w:rsidRPr="007000B9" w:rsidRDefault="007000B9" w:rsidP="007000B9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284" w:hanging="284"/>
        <w:jc w:val="both"/>
      </w:pPr>
      <w:proofErr w:type="spellStart"/>
      <w:r w:rsidRPr="007000B9">
        <w:t>Grantobiorca</w:t>
      </w:r>
      <w:proofErr w:type="spellEnd"/>
      <w:r w:rsidRPr="007000B9">
        <w:t xml:space="preserve"> dokonuje wyboru Wykonawcy Usługi kierując się jego możliwościami technicznymi oraz doświadczeniem badawczym i wdrożeniowym, a także mając na względzie racjonalny stosunek jakości do oferowanej ceny Usługi. Cena Usługi nie może być zawyżona w stosunku do średnich cen lub stawek rynkowych i spełniać wymóg uzyskiwania najlepszych efektów z danych nakładów.</w:t>
      </w:r>
    </w:p>
    <w:p w:rsidR="007000B9" w:rsidRPr="007000B9" w:rsidRDefault="007000B9" w:rsidP="007000B9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284" w:hanging="284"/>
        <w:jc w:val="both"/>
      </w:pPr>
      <w:proofErr w:type="spellStart"/>
      <w:r w:rsidRPr="007000B9">
        <w:t>Grantobiorca</w:t>
      </w:r>
      <w:proofErr w:type="spellEnd"/>
      <w:r w:rsidRPr="007000B9">
        <w:t xml:space="preserve"> zobowiązany jest do:</w:t>
      </w:r>
    </w:p>
    <w:p w:rsidR="007000B9" w:rsidRPr="007000B9" w:rsidRDefault="007000B9" w:rsidP="007000B9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567" w:hanging="283"/>
        <w:jc w:val="both"/>
      </w:pPr>
      <w:r w:rsidRPr="007000B9">
        <w:t xml:space="preserve">wysyłania zapytań ofertowych dotyczących Projektu do potencjalnych Wykonawców Usługi i/lub </w:t>
      </w:r>
    </w:p>
    <w:p w:rsidR="007000B9" w:rsidRPr="007000B9" w:rsidRDefault="007000B9" w:rsidP="007000B9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567" w:hanging="283"/>
        <w:jc w:val="both"/>
      </w:pPr>
      <w:r w:rsidRPr="007000B9">
        <w:t>przeprowadzenia badania rynku poprzez analizę stron www lub drogą telefoniczną w celu pozyskania porównania i wyboru najkorzystniejszej oferty rynkowej.</w:t>
      </w:r>
    </w:p>
    <w:p w:rsidR="007000B9" w:rsidRPr="007000B9" w:rsidRDefault="007000B9" w:rsidP="007000B9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284" w:hanging="284"/>
        <w:jc w:val="both"/>
      </w:pPr>
      <w:proofErr w:type="spellStart"/>
      <w:r w:rsidRPr="007000B9">
        <w:t>Grantobiorca</w:t>
      </w:r>
      <w:proofErr w:type="spellEnd"/>
      <w:r w:rsidRPr="007000B9">
        <w:t xml:space="preserve"> zobowiązany jest do udokumentowania przeprowadzenia procedury wyboru Wykonawcy Usługi poprzez zgromadzenie i archiwizację stosownej dokumentacji (np. zapytań </w:t>
      </w:r>
      <w:r w:rsidRPr="007000B9">
        <w:lastRenderedPageBreak/>
        <w:t>ofertowych, pisemnych ofert, zrzutów ekranowych, sporządzonego pisemnego oświadczenia dotyczącego przeprowadzonego rozeznania rynku).</w:t>
      </w:r>
    </w:p>
    <w:p w:rsidR="007000B9" w:rsidRPr="007000B9" w:rsidRDefault="007000B9" w:rsidP="007000B9">
      <w:pPr>
        <w:widowControl w:val="0"/>
        <w:spacing w:after="0"/>
        <w:ind w:right="24"/>
        <w:jc w:val="both"/>
      </w:pPr>
    </w:p>
    <w:p w:rsidR="007000B9" w:rsidRPr="007000B9" w:rsidRDefault="007000B9" w:rsidP="007000B9">
      <w:pPr>
        <w:widowControl w:val="0"/>
        <w:spacing w:after="0"/>
        <w:jc w:val="center"/>
        <w:rPr>
          <w:b/>
        </w:rPr>
      </w:pPr>
      <w:r w:rsidRPr="007000B9">
        <w:rPr>
          <w:b/>
        </w:rPr>
        <w:t>§ 11</w:t>
      </w:r>
    </w:p>
    <w:p w:rsidR="007000B9" w:rsidRPr="007000B9" w:rsidRDefault="007000B9" w:rsidP="007000B9">
      <w:pPr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284" w:right="24" w:hanging="284"/>
        <w:contextualSpacing/>
        <w:jc w:val="both"/>
      </w:pPr>
      <w:r w:rsidRPr="007000B9">
        <w:t xml:space="preserve">W okresie wykonania Projektu </w:t>
      </w:r>
      <w:proofErr w:type="spellStart"/>
      <w:r w:rsidRPr="007000B9">
        <w:t>Grantobiorca</w:t>
      </w:r>
      <w:proofErr w:type="spellEnd"/>
      <w:r w:rsidRPr="007000B9">
        <w:t xml:space="preserve"> zobowiązany jest udzielać wszelkich informacji związanych z realizacją Umowy na żądanie </w:t>
      </w:r>
      <w:proofErr w:type="spellStart"/>
      <w:r w:rsidRPr="007000B9">
        <w:t>Grantodawcy</w:t>
      </w:r>
      <w:proofErr w:type="spellEnd"/>
      <w:r w:rsidRPr="007000B9">
        <w:t xml:space="preserve">, a także poddać się ewentualnej kontroli przeprowadzanej przez </w:t>
      </w:r>
      <w:proofErr w:type="spellStart"/>
      <w:r w:rsidRPr="007000B9">
        <w:t>Grantodawcę</w:t>
      </w:r>
      <w:proofErr w:type="spellEnd"/>
      <w:r w:rsidRPr="007000B9">
        <w:t xml:space="preserve">, podmioty przez niego upoważnione lub podmioty uprawnione, np. Instytucję Zarządzającą Regionalnym Programem Operacyjnym Województwa Dolnośląskiego, Instytucję Pośredniczącą, Urząd Kontroli Skarbowej, Komisję Europejską. W trakcie kontroli </w:t>
      </w:r>
      <w:proofErr w:type="spellStart"/>
      <w:r w:rsidRPr="007000B9">
        <w:t>Grantobiorca</w:t>
      </w:r>
      <w:proofErr w:type="spellEnd"/>
      <w:r w:rsidRPr="007000B9">
        <w:t xml:space="preserve"> zobowiązany jest udostępnić wszelką dokumentację związaną z realizacją Umowy oraz udzielać stosownych wyjaśnień. Kontrola może dotyczyć prawidłowości realizacji Umowy, w szczególności świadczenia i rezultatów Usługi będącej przedmiotem dofinansowania.</w:t>
      </w:r>
    </w:p>
    <w:p w:rsidR="007000B9" w:rsidRPr="007000B9" w:rsidRDefault="007000B9" w:rsidP="007000B9">
      <w:pPr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284" w:right="24" w:hanging="284"/>
        <w:contextualSpacing/>
        <w:jc w:val="both"/>
      </w:pPr>
      <w:r w:rsidRPr="007000B9">
        <w:t xml:space="preserve">Kontrola może być przeprowadzona także po zakończeniu i rozliczeniu Projektu. </w:t>
      </w:r>
    </w:p>
    <w:p w:rsidR="007000B9" w:rsidRPr="007000B9" w:rsidRDefault="007000B9" w:rsidP="007000B9">
      <w:pPr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284" w:right="24" w:hanging="284"/>
        <w:contextualSpacing/>
        <w:jc w:val="both"/>
      </w:pPr>
      <w:r w:rsidRPr="007000B9">
        <w:t xml:space="preserve">W trakcie obowiązywania Umowy oraz po jej zakończeniu, </w:t>
      </w:r>
      <w:proofErr w:type="spellStart"/>
      <w:r w:rsidRPr="007000B9">
        <w:t>Grantobiorca</w:t>
      </w:r>
      <w:proofErr w:type="spellEnd"/>
      <w:r w:rsidRPr="007000B9">
        <w:t xml:space="preserve"> jest zobowiązany do współpracy z podmiotami upoważnionymi przez </w:t>
      </w:r>
      <w:proofErr w:type="spellStart"/>
      <w:r w:rsidRPr="007000B9">
        <w:t>Grantodawcę</w:t>
      </w:r>
      <w:proofErr w:type="spellEnd"/>
      <w:r w:rsidRPr="007000B9">
        <w:t xml:space="preserve">, Instytucję Zarządzającą Regionalnym Programem Operacyjnym Województwa Dolnośląskiego, Dolnośląską Instytucję Pośredniczącą lub Komisję Europejską do przeprowadzenia oceny zasadności przekazania Grantu oraz prawidłowości świadczenia Usługi, w szczególności </w:t>
      </w:r>
      <w:proofErr w:type="spellStart"/>
      <w:r w:rsidRPr="007000B9">
        <w:t>Grantobiorca</w:t>
      </w:r>
      <w:proofErr w:type="spellEnd"/>
      <w:r w:rsidRPr="007000B9">
        <w:t xml:space="preserve"> jest zobowiązany do: </w:t>
      </w:r>
    </w:p>
    <w:p w:rsidR="007000B9" w:rsidRPr="007000B9" w:rsidRDefault="007000B9" w:rsidP="007000B9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709" w:hanging="425"/>
        <w:jc w:val="both"/>
      </w:pPr>
      <w:r w:rsidRPr="007000B9">
        <w:t xml:space="preserve">przekazywania wskazanym podmiotom wszelkich informacji i dokumentów dotyczących Grantu we wskazanym przez nie zakresie i terminach, </w:t>
      </w:r>
    </w:p>
    <w:p w:rsidR="007000B9" w:rsidRPr="007000B9" w:rsidRDefault="007000B9" w:rsidP="007000B9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709" w:hanging="425"/>
        <w:jc w:val="both"/>
      </w:pPr>
      <w:r w:rsidRPr="007000B9">
        <w:t xml:space="preserve">uczestnictwa w wywiadach, ankietach oraz badaniach ewaluacyjnych. </w:t>
      </w:r>
    </w:p>
    <w:p w:rsidR="007000B9" w:rsidRPr="007000B9" w:rsidRDefault="007000B9" w:rsidP="007000B9">
      <w:pPr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spacing w:after="0" w:line="240" w:lineRule="auto"/>
        <w:ind w:left="284" w:hanging="284"/>
        <w:contextualSpacing/>
        <w:jc w:val="both"/>
      </w:pPr>
      <w:r w:rsidRPr="007000B9">
        <w:t xml:space="preserve">Jeżeli </w:t>
      </w:r>
      <w:proofErr w:type="spellStart"/>
      <w:r w:rsidRPr="007000B9">
        <w:t>Grantobiorca</w:t>
      </w:r>
      <w:proofErr w:type="spellEnd"/>
      <w:r w:rsidRPr="007000B9">
        <w:t xml:space="preserve"> został poddany audytowi lub kontroli przez inny podmiot uprawniony do ich przeprowadzenia niż </w:t>
      </w:r>
      <w:proofErr w:type="spellStart"/>
      <w:r w:rsidRPr="007000B9">
        <w:t>Grantodawca</w:t>
      </w:r>
      <w:proofErr w:type="spellEnd"/>
      <w:r w:rsidRPr="007000B9">
        <w:t xml:space="preserve">, </w:t>
      </w:r>
      <w:proofErr w:type="spellStart"/>
      <w:r w:rsidRPr="007000B9">
        <w:t>Grantobiorca</w:t>
      </w:r>
      <w:proofErr w:type="spellEnd"/>
      <w:r w:rsidRPr="007000B9">
        <w:t xml:space="preserve"> niezwłocznie po zakończeniu kontroli lub audytu informuje o tym w formie pisemnej </w:t>
      </w:r>
      <w:proofErr w:type="spellStart"/>
      <w:r w:rsidRPr="007000B9">
        <w:t>Grantodawcę</w:t>
      </w:r>
      <w:proofErr w:type="spellEnd"/>
      <w:r w:rsidRPr="007000B9">
        <w:t xml:space="preserve">, a na żądanie </w:t>
      </w:r>
      <w:proofErr w:type="spellStart"/>
      <w:r w:rsidRPr="007000B9">
        <w:t>Grantodawcy</w:t>
      </w:r>
      <w:proofErr w:type="spellEnd"/>
      <w:r w:rsidRPr="007000B9">
        <w:t xml:space="preserve"> niezwłocznie przekazuje kopię dokumentu zawierającego wyniki kontroli lub audytu, otrzymanych zaleceń pokontrolnych lub innych równoważnych dokumentów otrzymanych po przeprowadzonej kontroli lub audycie.</w:t>
      </w:r>
    </w:p>
    <w:p w:rsidR="007000B9" w:rsidRPr="007000B9" w:rsidRDefault="007000B9" w:rsidP="007000B9">
      <w:pPr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spacing w:after="0" w:line="240" w:lineRule="auto"/>
        <w:ind w:left="284" w:hanging="284"/>
        <w:contextualSpacing/>
        <w:jc w:val="both"/>
      </w:pPr>
      <w:r w:rsidRPr="007000B9">
        <w:t>Nieudostępnienie wszystkich wymaganych dokumentów, niezapewnienie pełnego dostępu, a także niezapewnienie obecności upoważnionej osoby lub osób, w trakcie kontroli świadczenia Usługi jest traktowane jak odmowa poddania się kontroli, co będzie skutkować zobowiązaniem Grantobiorcy do zwrotu Grantu, o którym mowa o § 15.</w:t>
      </w:r>
    </w:p>
    <w:p w:rsidR="007000B9" w:rsidRPr="007000B9" w:rsidRDefault="007000B9" w:rsidP="007000B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284" w:hanging="284"/>
        <w:jc w:val="both"/>
      </w:pPr>
      <w:r w:rsidRPr="007000B9">
        <w:t xml:space="preserve">Instytucja Zarządzająca, Instytucja Audytowa, przedstawiciele Komisji Europejskiej lub inne podmioty uprawnione do przeprowadzenia kontroli lub audytu na podstawie odrębnych przepisów mogą przeprowadzić kontrolę lub audyt w celu oceny zasadności przekazania Grantu oraz prawidłowości realizacji Umowy po zakończeniu Projektu. </w:t>
      </w:r>
    </w:p>
    <w:p w:rsidR="007000B9" w:rsidRPr="007000B9" w:rsidRDefault="007000B9" w:rsidP="007000B9">
      <w:pPr>
        <w:widowControl w:val="0"/>
        <w:spacing w:after="0"/>
        <w:ind w:left="284"/>
        <w:jc w:val="both"/>
      </w:pPr>
    </w:p>
    <w:p w:rsidR="007000B9" w:rsidRPr="007000B9" w:rsidRDefault="007000B9" w:rsidP="007000B9">
      <w:pPr>
        <w:widowControl w:val="0"/>
        <w:shd w:val="clear" w:color="auto" w:fill="FFFFFF"/>
        <w:spacing w:after="0"/>
        <w:jc w:val="center"/>
        <w:rPr>
          <w:b/>
        </w:rPr>
      </w:pPr>
      <w:r w:rsidRPr="007000B9">
        <w:rPr>
          <w:b/>
        </w:rPr>
        <w:t>§ 12</w:t>
      </w:r>
    </w:p>
    <w:p w:rsidR="007000B9" w:rsidRPr="007000B9" w:rsidRDefault="007000B9" w:rsidP="007000B9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284" w:hanging="284"/>
        <w:contextualSpacing/>
        <w:jc w:val="both"/>
      </w:pPr>
      <w:proofErr w:type="spellStart"/>
      <w:r w:rsidRPr="007000B9">
        <w:t>Grantobiorca</w:t>
      </w:r>
      <w:proofErr w:type="spellEnd"/>
      <w:r w:rsidRPr="007000B9">
        <w:t xml:space="preserve"> zobowiązuje się do przechowywania w swojej siedzibie kompletnej dokumentacji Projektu w terminie oraz zgodnie z obowiązującymi przepisami prawa, w tym w szczególności wymogami art. 125 ust. 4 lit. d oraz art. 140 ust. 1 Rozporządzenia Parlamentu Europejskiego i Rady (UE) nr 1303/2013 z dnia 17 grudnia 2013 r.</w:t>
      </w:r>
    </w:p>
    <w:p w:rsidR="007000B9" w:rsidRPr="007000B9" w:rsidRDefault="007000B9" w:rsidP="007000B9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284" w:hanging="284"/>
        <w:contextualSpacing/>
        <w:jc w:val="both"/>
      </w:pPr>
      <w:r w:rsidRPr="007000B9">
        <w:t xml:space="preserve">Dokumentację dotyczącą świadczenia Usługi oraz otrzymania Grantu należy przechowywać przez okres 2 lat od dnia 31 grudnia roku następującego po złożeniu zestawienia wydatków Komisji Europejskiej, w którym ujęto ostateczne wydatki dotyczące zakończonego Projektu. </w:t>
      </w:r>
      <w:proofErr w:type="spellStart"/>
      <w:r w:rsidRPr="007000B9">
        <w:t>Grantodawca</w:t>
      </w:r>
      <w:proofErr w:type="spellEnd"/>
      <w:r w:rsidRPr="007000B9">
        <w:t xml:space="preserve"> informuje Grantobiorcę o dacie rozpoczęcia tego okresu. </w:t>
      </w:r>
    </w:p>
    <w:p w:rsidR="007000B9" w:rsidRPr="007000B9" w:rsidRDefault="007000B9" w:rsidP="007000B9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284" w:hanging="284"/>
        <w:contextualSpacing/>
        <w:jc w:val="both"/>
      </w:pPr>
      <w:r w:rsidRPr="007000B9">
        <w:t xml:space="preserve">W przypadku zmiany miejsca przechowywania dokumentów, jak również w przypadku zawieszenia lub zaprzestania bądź likwidacji przez Grantobiorcę działalności przed upływem terminu, o którym mowa w § 12 ust. 1, </w:t>
      </w:r>
      <w:proofErr w:type="spellStart"/>
      <w:r w:rsidRPr="007000B9">
        <w:t>Grantobiorca</w:t>
      </w:r>
      <w:proofErr w:type="spellEnd"/>
      <w:r w:rsidRPr="007000B9">
        <w:t xml:space="preserve"> zobowiązuje się do niezwłocznego </w:t>
      </w:r>
      <w:r w:rsidRPr="007000B9">
        <w:lastRenderedPageBreak/>
        <w:t xml:space="preserve">pisemnego poinformowania </w:t>
      </w:r>
      <w:proofErr w:type="spellStart"/>
      <w:r w:rsidRPr="007000B9">
        <w:t>Grantodawcy</w:t>
      </w:r>
      <w:proofErr w:type="spellEnd"/>
      <w:r w:rsidRPr="007000B9">
        <w:t xml:space="preserve"> o miejscu aktualnego przechowywania dokumentów związanych z Projektem oraz otrzymaniem Grantu. </w:t>
      </w:r>
    </w:p>
    <w:p w:rsidR="007000B9" w:rsidRPr="007000B9" w:rsidRDefault="007000B9" w:rsidP="007000B9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284" w:hanging="284"/>
        <w:contextualSpacing/>
        <w:jc w:val="both"/>
      </w:pPr>
      <w:r w:rsidRPr="007000B9">
        <w:t xml:space="preserve">Wszystkie działania informacyjne i promocyjne Grantobiorcy dotyczące jego udziału w Projekcie powinny zawierać informacje o otrzymaniu wsparcia z Unii Europejskiej, w tym z Europejskiego Funduszu Rozwoju Regionalnego oraz z Regionalnego Programu Operacyjnego WD 2014-2020, m.in. poprzez umieszczenie: </w:t>
      </w:r>
    </w:p>
    <w:p w:rsidR="007000B9" w:rsidRPr="007000B9" w:rsidRDefault="007000B9" w:rsidP="007000B9">
      <w:pPr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709"/>
        <w:contextualSpacing/>
        <w:jc w:val="both"/>
      </w:pPr>
      <w:r w:rsidRPr="007000B9">
        <w:t xml:space="preserve">znaku Unii Europejskiej wraz ze słownym odniesieniem do Unii Europejskiej, </w:t>
      </w:r>
    </w:p>
    <w:p w:rsidR="007000B9" w:rsidRPr="007000B9" w:rsidRDefault="007000B9" w:rsidP="007000B9">
      <w:pPr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709"/>
        <w:contextualSpacing/>
        <w:jc w:val="both"/>
      </w:pPr>
      <w:r w:rsidRPr="007000B9">
        <w:t>odniesienia do Funduszu, Europejskiego Funduszu Rozwoju Regionalnego</w:t>
      </w:r>
    </w:p>
    <w:p w:rsidR="007000B9" w:rsidRPr="007000B9" w:rsidRDefault="007000B9" w:rsidP="007000B9">
      <w:pPr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709"/>
        <w:contextualSpacing/>
        <w:jc w:val="both"/>
      </w:pPr>
      <w:r w:rsidRPr="007000B9">
        <w:t xml:space="preserve">znaku Fundusze Europejskie wraz z nazwą Program Regionalny, </w:t>
      </w:r>
    </w:p>
    <w:p w:rsidR="007000B9" w:rsidRPr="007000B9" w:rsidRDefault="007000B9" w:rsidP="007000B9">
      <w:pPr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709"/>
        <w:contextualSpacing/>
        <w:jc w:val="both"/>
      </w:pPr>
      <w:r w:rsidRPr="007000B9">
        <w:t xml:space="preserve">herbu województwa dolnośląskiego wraz z napisem Dolny Śląsk. </w:t>
      </w:r>
    </w:p>
    <w:p w:rsidR="007000B9" w:rsidRPr="007000B9" w:rsidRDefault="007000B9" w:rsidP="007000B9">
      <w:pPr>
        <w:widowControl w:val="0"/>
        <w:shd w:val="clear" w:color="auto" w:fill="FFFFFF"/>
        <w:spacing w:after="0"/>
        <w:ind w:left="284" w:right="34"/>
        <w:jc w:val="both"/>
      </w:pPr>
      <w:r w:rsidRPr="007000B9">
        <w:t xml:space="preserve">Wzory logotypów zamieszczone są na stronie internetowej </w:t>
      </w:r>
      <w:hyperlink r:id="rId8">
        <w:r w:rsidRPr="007000B9">
          <w:rPr>
            <w:color w:val="0000FF"/>
            <w:u w:val="single"/>
          </w:rPr>
          <w:t>www.dip.dolnyslask.pl</w:t>
        </w:r>
      </w:hyperlink>
      <w:r w:rsidRPr="007000B9">
        <w:t>.</w:t>
      </w:r>
    </w:p>
    <w:p w:rsidR="007000B9" w:rsidRPr="007000B9" w:rsidRDefault="007000B9" w:rsidP="007000B9">
      <w:pPr>
        <w:widowControl w:val="0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284" w:right="34"/>
        <w:contextualSpacing/>
        <w:jc w:val="both"/>
      </w:pPr>
      <w:r w:rsidRPr="007000B9">
        <w:t xml:space="preserve">W okresie prowadzenia Projektu </w:t>
      </w:r>
      <w:proofErr w:type="spellStart"/>
      <w:r w:rsidRPr="007000B9">
        <w:t>Grantobiorca</w:t>
      </w:r>
      <w:proofErr w:type="spellEnd"/>
      <w:r w:rsidRPr="007000B9">
        <w:t xml:space="preserve"> informuje opinię publiczną o pomocy otrzymanej z Unii Europejskiej, w tym z Europejskiego Funduszu Rozwoju Regionalnego oraz z Regionalnego Programu Operacyjnego WD 2014-2020, m.in. przez: </w:t>
      </w:r>
    </w:p>
    <w:p w:rsidR="007000B9" w:rsidRPr="007000B9" w:rsidRDefault="007000B9" w:rsidP="007000B9">
      <w:pPr>
        <w:widowControl w:val="0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709" w:right="34"/>
        <w:contextualSpacing/>
        <w:jc w:val="both"/>
      </w:pPr>
      <w:r w:rsidRPr="007000B9">
        <w:t xml:space="preserve">zamieszczenie na stronie internetowej Grantobiorcy – jeśli taka strona istnieje lub jeśli powstanie w trakcie uczestnictwa w Projekcie – informacji nt. uzyskanego Grantu obejmującego jego cele i efekty oraz wskazującego wysokość wsparcia finansowego ze strony Unii Europejskiej; </w:t>
      </w:r>
    </w:p>
    <w:p w:rsidR="007000B9" w:rsidRPr="007000B9" w:rsidRDefault="007000B9" w:rsidP="007000B9">
      <w:pPr>
        <w:widowControl w:val="0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709" w:right="34"/>
        <w:contextualSpacing/>
        <w:jc w:val="both"/>
      </w:pPr>
      <w:r w:rsidRPr="007000B9">
        <w:t>umieszczenia przynajmniej jednego plakatu nt. uzyskanego Grantu o minimalnym formacie A3 lub odpowiednio tablicy informacyjnej w siedzibie Grantobiorcy;</w:t>
      </w:r>
    </w:p>
    <w:p w:rsidR="007000B9" w:rsidRPr="007000B9" w:rsidRDefault="007000B9" w:rsidP="007000B9">
      <w:pPr>
        <w:widowControl w:val="0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709" w:right="34"/>
        <w:contextualSpacing/>
        <w:jc w:val="both"/>
      </w:pPr>
      <w:r w:rsidRPr="007000B9">
        <w:t>umieszczenie tabliczki informacyjnej bezpośrednio w miejscu realizacji powierzonego Grantu.</w:t>
      </w:r>
    </w:p>
    <w:p w:rsidR="007000B9" w:rsidRPr="007000B9" w:rsidRDefault="007000B9" w:rsidP="007000B9">
      <w:pPr>
        <w:widowControl w:val="0"/>
        <w:spacing w:after="0"/>
        <w:ind w:left="284" w:right="34"/>
        <w:jc w:val="both"/>
      </w:pPr>
    </w:p>
    <w:p w:rsidR="007000B9" w:rsidRPr="007000B9" w:rsidRDefault="007000B9" w:rsidP="007000B9">
      <w:pPr>
        <w:widowControl w:val="0"/>
        <w:spacing w:after="0"/>
        <w:jc w:val="center"/>
        <w:rPr>
          <w:b/>
        </w:rPr>
      </w:pPr>
      <w:r w:rsidRPr="007000B9">
        <w:rPr>
          <w:b/>
        </w:rPr>
        <w:t>§ 13</w:t>
      </w:r>
    </w:p>
    <w:p w:rsidR="007000B9" w:rsidRPr="007000B9" w:rsidRDefault="007000B9" w:rsidP="007000B9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after="0" w:line="240" w:lineRule="auto"/>
        <w:ind w:left="284" w:hanging="284"/>
        <w:jc w:val="both"/>
      </w:pPr>
      <w:r w:rsidRPr="007000B9">
        <w:t xml:space="preserve">W celu zapewnienia należytego wykonania zobowiązań określonych w Umowie, </w:t>
      </w:r>
      <w:proofErr w:type="spellStart"/>
      <w:r w:rsidRPr="007000B9">
        <w:t>Grantobiorca</w:t>
      </w:r>
      <w:proofErr w:type="spellEnd"/>
      <w:r w:rsidRPr="007000B9">
        <w:t xml:space="preserve"> ustanawia zabezpieczenie należytego wykonania zobowiązań wynikających z Umowy w formie weksla in blanco opatrzonego klauzulą „bez protestu”. Wzór weksla stanowi Załącznik nr 2 do Umowy a deklaracji wekslowej Załącznik nr 3 do Umowy. </w:t>
      </w:r>
    </w:p>
    <w:p w:rsidR="007000B9" w:rsidRPr="007000B9" w:rsidRDefault="007000B9" w:rsidP="007000B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after="0" w:line="240" w:lineRule="auto"/>
        <w:ind w:left="284" w:hanging="284"/>
        <w:jc w:val="both"/>
      </w:pPr>
      <w:proofErr w:type="spellStart"/>
      <w:r w:rsidRPr="007000B9">
        <w:t>Grantobiorca</w:t>
      </w:r>
      <w:proofErr w:type="spellEnd"/>
      <w:r w:rsidRPr="007000B9">
        <w:t xml:space="preserve"> podpisuje weksel wraz z deklaracją wekslową w obecności osób upoważnionych do reprezentowania </w:t>
      </w:r>
      <w:proofErr w:type="spellStart"/>
      <w:r w:rsidRPr="007000B9">
        <w:t>Grantodawcy</w:t>
      </w:r>
      <w:proofErr w:type="spellEnd"/>
      <w:r w:rsidRPr="007000B9">
        <w:t xml:space="preserve"> i składa w jego siedzibie, najpóźniej w momencie podpisania Umowy. </w:t>
      </w:r>
    </w:p>
    <w:p w:rsidR="007000B9" w:rsidRPr="007000B9" w:rsidRDefault="007000B9" w:rsidP="007000B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after="0" w:line="240" w:lineRule="auto"/>
        <w:ind w:left="284" w:hanging="284"/>
        <w:jc w:val="both"/>
      </w:pPr>
      <w:r w:rsidRPr="007000B9">
        <w:t xml:space="preserve">W przypadku, gdy </w:t>
      </w:r>
      <w:proofErr w:type="spellStart"/>
      <w:r w:rsidRPr="007000B9">
        <w:t>Grantobiorcą</w:t>
      </w:r>
      <w:proofErr w:type="spellEnd"/>
      <w:r w:rsidRPr="007000B9">
        <w:t xml:space="preserve"> jest podmiot prowadzący przedsiębiorstwo w formie spółki cywilnej - weksel in blanco jest podpisywany przez wszystkich wspólników spółki. </w:t>
      </w:r>
    </w:p>
    <w:p w:rsidR="007000B9" w:rsidRPr="007000B9" w:rsidRDefault="007000B9" w:rsidP="007000B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after="0" w:line="240" w:lineRule="auto"/>
        <w:ind w:left="284" w:hanging="284"/>
        <w:jc w:val="both"/>
      </w:pPr>
      <w:r w:rsidRPr="007000B9">
        <w:t xml:space="preserve">Brak ustanowienia lub niewniesienie zabezpieczeń, o których mowa w ust. 1 w terminie wynikającym z Umowy i formie zaakceptowanej przez </w:t>
      </w:r>
      <w:proofErr w:type="spellStart"/>
      <w:r w:rsidRPr="007000B9">
        <w:t>Grantodawcę</w:t>
      </w:r>
      <w:proofErr w:type="spellEnd"/>
      <w:r w:rsidRPr="007000B9">
        <w:t>, stanowi podstawę do rozwiązania Umowy.</w:t>
      </w:r>
    </w:p>
    <w:p w:rsidR="007000B9" w:rsidRPr="007000B9" w:rsidRDefault="007000B9" w:rsidP="007000B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after="0" w:line="240" w:lineRule="auto"/>
        <w:ind w:left="284" w:hanging="284"/>
        <w:jc w:val="both"/>
      </w:pPr>
      <w:r w:rsidRPr="007000B9">
        <w:t xml:space="preserve">Zwrot zabezpieczenia, o którym mowa w ust. 1 nastąpi na wniosek Grantobiorcy po upływie 60 dni kalendarzowych od daty ostatecznego rozliczenia Grantu. </w:t>
      </w:r>
    </w:p>
    <w:p w:rsidR="007000B9" w:rsidRPr="007000B9" w:rsidRDefault="007000B9" w:rsidP="007000B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after="0" w:line="240" w:lineRule="auto"/>
        <w:ind w:left="284" w:hanging="284"/>
        <w:jc w:val="both"/>
      </w:pPr>
      <w:r w:rsidRPr="007000B9">
        <w:t xml:space="preserve">W przypadku, gdy </w:t>
      </w:r>
      <w:proofErr w:type="spellStart"/>
      <w:r w:rsidRPr="007000B9">
        <w:t>Grantobiorca</w:t>
      </w:r>
      <w:proofErr w:type="spellEnd"/>
      <w:r w:rsidRPr="007000B9">
        <w:t xml:space="preserve"> w określonym terminie nie odbierze weksla i deklaracji wekslowej, </w:t>
      </w:r>
      <w:proofErr w:type="spellStart"/>
      <w:r w:rsidRPr="007000B9">
        <w:t>Grantodawca</w:t>
      </w:r>
      <w:proofErr w:type="spellEnd"/>
      <w:r w:rsidRPr="007000B9">
        <w:t xml:space="preserve"> niszczy weksel i deklaracje wekslową. Ze zniszczenia weksla sporządzany jest protokół, a jeden egzemplarz protokołu wysyłany jest Grantobiorcy.</w:t>
      </w:r>
    </w:p>
    <w:p w:rsidR="007000B9" w:rsidRPr="007000B9" w:rsidRDefault="007000B9" w:rsidP="007000B9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after="0" w:line="240" w:lineRule="auto"/>
        <w:ind w:left="284" w:hanging="284"/>
        <w:jc w:val="both"/>
      </w:pPr>
      <w:r w:rsidRPr="007000B9">
        <w:t xml:space="preserve">Koszt wniesienia zabezpieczenia ponosi </w:t>
      </w:r>
      <w:proofErr w:type="spellStart"/>
      <w:r w:rsidRPr="007000B9">
        <w:t>Grantobiorca</w:t>
      </w:r>
      <w:proofErr w:type="spellEnd"/>
      <w:r w:rsidRPr="007000B9">
        <w:t>.</w:t>
      </w:r>
    </w:p>
    <w:p w:rsidR="007000B9" w:rsidRPr="007000B9" w:rsidRDefault="007000B9" w:rsidP="007000B9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after="0" w:line="240" w:lineRule="auto"/>
        <w:ind w:left="284" w:hanging="284"/>
        <w:jc w:val="both"/>
      </w:pPr>
      <w:proofErr w:type="spellStart"/>
      <w:r w:rsidRPr="007000B9">
        <w:t>Grantodawca</w:t>
      </w:r>
      <w:proofErr w:type="spellEnd"/>
      <w:r w:rsidRPr="007000B9">
        <w:t xml:space="preserve"> zwraca niezwłocznie Grantobiorcy weksel, w przypadku:</w:t>
      </w:r>
    </w:p>
    <w:p w:rsidR="007000B9" w:rsidRPr="007000B9" w:rsidRDefault="007000B9" w:rsidP="007000B9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567" w:hanging="284"/>
        <w:jc w:val="both"/>
      </w:pPr>
      <w:r w:rsidRPr="007000B9">
        <w:t>rozwiązania Umowy przed dokonaniem wypłaty Grantu,</w:t>
      </w:r>
    </w:p>
    <w:p w:rsidR="007000B9" w:rsidRPr="007000B9" w:rsidRDefault="007000B9" w:rsidP="007000B9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567" w:hanging="284"/>
        <w:jc w:val="both"/>
      </w:pPr>
      <w:r w:rsidRPr="007000B9">
        <w:t>odstąpienia od Umowy przed dokonaniem wypłaty Grantu,</w:t>
      </w:r>
    </w:p>
    <w:p w:rsidR="007000B9" w:rsidRPr="007000B9" w:rsidRDefault="007000B9" w:rsidP="007000B9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567" w:hanging="284"/>
        <w:jc w:val="both"/>
      </w:pPr>
      <w:r w:rsidRPr="007000B9">
        <w:t>zwrotu otrzymanego Grantu wraz z odsetkami, o których mowa w § 15.</w:t>
      </w:r>
    </w:p>
    <w:p w:rsidR="007000B9" w:rsidRDefault="007000B9" w:rsidP="007000B9">
      <w:pPr>
        <w:spacing w:after="0"/>
      </w:pPr>
    </w:p>
    <w:p w:rsidR="007000B9" w:rsidRPr="007000B9" w:rsidRDefault="007000B9" w:rsidP="007000B9">
      <w:pPr>
        <w:spacing w:after="0"/>
      </w:pPr>
      <w:bookmarkStart w:id="0" w:name="_GoBack"/>
      <w:bookmarkEnd w:id="0"/>
    </w:p>
    <w:p w:rsidR="007000B9" w:rsidRPr="007000B9" w:rsidRDefault="007000B9" w:rsidP="007000B9">
      <w:pPr>
        <w:spacing w:after="0"/>
        <w:jc w:val="center"/>
        <w:rPr>
          <w:b/>
        </w:rPr>
      </w:pPr>
      <w:r w:rsidRPr="007000B9">
        <w:rPr>
          <w:b/>
        </w:rPr>
        <w:lastRenderedPageBreak/>
        <w:t>§ 14</w:t>
      </w:r>
    </w:p>
    <w:p w:rsidR="007000B9" w:rsidRPr="007000B9" w:rsidRDefault="007000B9" w:rsidP="007000B9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284"/>
        <w:contextualSpacing/>
        <w:jc w:val="both"/>
      </w:pPr>
      <w:proofErr w:type="spellStart"/>
      <w:r w:rsidRPr="007000B9">
        <w:t>Grantobiorca</w:t>
      </w:r>
      <w:proofErr w:type="spellEnd"/>
      <w:r w:rsidRPr="007000B9">
        <w:t xml:space="preserve"> wyraża zgodę na gromadzenie, przetwarzanie i przekazywanie w niezbędnym zakresie przez </w:t>
      </w:r>
      <w:proofErr w:type="spellStart"/>
      <w:r w:rsidRPr="007000B9">
        <w:t>Grantodawcę</w:t>
      </w:r>
      <w:proofErr w:type="spellEnd"/>
      <w:r w:rsidRPr="007000B9">
        <w:t>, Województwo Dolnośląskie oraz Dolnośląską Instytucję Pośredniczącą jego danych osobowych, w tym danych wrażliwych, zbieranych do Bazy danych związanych z realizowaniem zadań Instytucji Zarządzającej przez Zarząd Województwa Dolnośląskiego w ramach RPO WD 2014-2020 oraz do Centralnego systemu teleinformatycznego wspierającego realizację programów operacyjnych. Oświadczenie Grantobiorcy o wyrażeniu zgody na przetwarzanie danych osobowych stanowi Załącznik nr 4 do niniejszej Umowy.</w:t>
      </w:r>
    </w:p>
    <w:p w:rsidR="007000B9" w:rsidRPr="007000B9" w:rsidRDefault="007000B9" w:rsidP="007000B9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284" w:hanging="284"/>
        <w:jc w:val="both"/>
      </w:pPr>
      <w:proofErr w:type="spellStart"/>
      <w:r w:rsidRPr="007000B9">
        <w:t>Grantodawca</w:t>
      </w:r>
      <w:proofErr w:type="spellEnd"/>
      <w:r w:rsidRPr="007000B9">
        <w:t xml:space="preserve">, Zarząd Województwa Dolnośląskiego (dalej: Instytucja Zarządzająca), Dolnośląska Instytucja Pośrednicząca przetwarza dane osobowe na podstawie art. 31 ustawy o ochronie danych osobowych w ramach zbiorów danych osobowych: </w:t>
      </w:r>
    </w:p>
    <w:p w:rsidR="007000B9" w:rsidRPr="007000B9" w:rsidRDefault="007000B9" w:rsidP="007000B9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hanging="284"/>
        <w:jc w:val="both"/>
      </w:pPr>
      <w:r w:rsidRPr="007000B9">
        <w:t>Baza danych związanych z realizowaniem zadań Instytucji Zarządzającej przez Zarząd Województwa Dolnośląskiego w ramach RPO WD 2014 – 2020;</w:t>
      </w:r>
    </w:p>
    <w:p w:rsidR="007000B9" w:rsidRPr="007000B9" w:rsidRDefault="007000B9" w:rsidP="007000B9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hanging="284"/>
        <w:jc w:val="both"/>
      </w:pPr>
      <w:r w:rsidRPr="007000B9">
        <w:t xml:space="preserve">Centralny system teleinformatyczny wspierający realizację programów operacyjnych - na podstawie Porozumienia w sprawie powierzenia przetwarzania danych osobowych w ramach centralnego systemu teleinformatycznego wspierającego realizację programów operacyjnych w związku z realizacją Regionalnego Programu Operacyjnego Województwa Dolnośląskiego 2014-2020 Nr RPDS/02/2015 z dnia 14.08.2015 r., zawartego pomiędzy Ministrem Infrastruktury i Rozwoju (Powierzającym) a Instytucją Zarządzającą. </w:t>
      </w:r>
    </w:p>
    <w:p w:rsidR="007000B9" w:rsidRPr="007000B9" w:rsidRDefault="007000B9" w:rsidP="007000B9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284" w:hanging="284"/>
        <w:jc w:val="both"/>
      </w:pPr>
      <w:r w:rsidRPr="007000B9">
        <w:t xml:space="preserve">Administratorem danych osobowych przetwarzanych w ramach zbioru danych wskazanego w ust. 2a jest Marszałek Województwa Dolnośląskiego z siedzibą we Wrocławiu, ul. Wybrzeże Słowackiego 12-14, 50-114 Wrocław. </w:t>
      </w:r>
    </w:p>
    <w:p w:rsidR="007000B9" w:rsidRPr="007000B9" w:rsidRDefault="007000B9" w:rsidP="007000B9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284" w:hanging="284"/>
        <w:jc w:val="both"/>
      </w:pPr>
      <w:r w:rsidRPr="007000B9">
        <w:t xml:space="preserve">Administratorem danych osobowych przetwarzanych w ramach zbioru danych wskazanego w ust. 2b jest minister właściwy do spraw rozwoju regionalnego, mający siedzibę przy Pl. Trzech Krzyży 3/5, 00-507 Warszawa. Minister właściwy do spraw rozwoju regionalnego odpowiada za zapewnienie bezpieczeństwa danych przetwarzanych w CST. </w:t>
      </w:r>
    </w:p>
    <w:p w:rsidR="007000B9" w:rsidRPr="007000B9" w:rsidRDefault="007000B9" w:rsidP="007000B9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284" w:hanging="284"/>
        <w:jc w:val="both"/>
      </w:pPr>
      <w:r w:rsidRPr="007000B9">
        <w:t xml:space="preserve">Przetwarzanie danych osobowych jest dopuszczalne na podstawie art. 23 ust. 1 pkt 1, 2 oraz 3 ustawy o ochronie danych osobowych. </w:t>
      </w:r>
    </w:p>
    <w:p w:rsidR="007000B9" w:rsidRPr="007000B9" w:rsidRDefault="007000B9" w:rsidP="007000B9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284" w:hanging="284"/>
        <w:jc w:val="both"/>
      </w:pPr>
      <w:proofErr w:type="spellStart"/>
      <w:r w:rsidRPr="007000B9">
        <w:t>Grantodawca</w:t>
      </w:r>
      <w:proofErr w:type="spellEnd"/>
      <w:r w:rsidRPr="007000B9">
        <w:t xml:space="preserve"> informuje Grantobiorcę, iż Instytucja Zarządzająca zobowiązuje się do przetwarzania danych osobowych pozyskanych w związku z realizacją umowy wyłącznie do celów związanych z realizacją zadań Instytucji Zarządzającej określonych w art. 9 ust. 2 ustawy z dnia 11 lipca 2014 r. o zasadach realizacji programów w zakresie polityki spójności finansowanych w perspektywie finansowej 2014-2020 oraz w celu realizacji Regionalnego Programu Operacyjnego Województwa Dolnośląskiego 2014-2020 (w zakresie zarządzania, kontroli, audytu, ewaluacji, sprawozdawczości i raportowania w ramach Programu) oraz w celu zapewnienia realizacji obowiązku informacyjnego dotyczącego przekazywania do publicznej wiadomości informacji o podmiotach uzyskujących wsparcie z Regionalnego Programu Operacyjnego Województwa Dolnośląskiego 2014-2020, w zgodzie z przepisami prawa. </w:t>
      </w:r>
    </w:p>
    <w:p w:rsidR="007000B9" w:rsidRPr="007000B9" w:rsidRDefault="007000B9" w:rsidP="007000B9">
      <w:pPr>
        <w:widowControl w:val="0"/>
        <w:spacing w:after="0"/>
        <w:ind w:left="284" w:right="34"/>
        <w:jc w:val="center"/>
        <w:rPr>
          <w:b/>
        </w:rPr>
      </w:pPr>
      <w:r w:rsidRPr="007000B9">
        <w:rPr>
          <w:b/>
        </w:rPr>
        <w:t>§ 15</w:t>
      </w:r>
    </w:p>
    <w:p w:rsidR="007000B9" w:rsidRPr="007000B9" w:rsidRDefault="007000B9" w:rsidP="007000B9">
      <w:pPr>
        <w:widowControl w:val="0"/>
        <w:spacing w:after="0"/>
        <w:ind w:left="284" w:right="34"/>
        <w:jc w:val="both"/>
      </w:pPr>
      <w:r w:rsidRPr="007000B9">
        <w:t xml:space="preserve">W przypadku stwierdzenia nieprawidłowości w realizacji Umowy, </w:t>
      </w:r>
      <w:proofErr w:type="spellStart"/>
      <w:r w:rsidRPr="007000B9">
        <w:t>Grantobiorca</w:t>
      </w:r>
      <w:proofErr w:type="spellEnd"/>
      <w:r w:rsidRPr="007000B9">
        <w:t xml:space="preserve"> może zostać zobowiązany do zwrotu Grantu wraz z odsetkami liczonymi jak dla zaległości podatkowych – na pisemne żądanie </w:t>
      </w:r>
      <w:proofErr w:type="spellStart"/>
      <w:r w:rsidRPr="007000B9">
        <w:t>Grantodawcy</w:t>
      </w:r>
      <w:proofErr w:type="spellEnd"/>
      <w:r w:rsidRPr="007000B9">
        <w:t>.</w:t>
      </w:r>
    </w:p>
    <w:p w:rsidR="007000B9" w:rsidRPr="007000B9" w:rsidRDefault="007000B9" w:rsidP="007000B9">
      <w:pPr>
        <w:widowControl w:val="0"/>
        <w:spacing w:after="0"/>
        <w:ind w:left="284" w:right="34"/>
        <w:jc w:val="both"/>
      </w:pPr>
    </w:p>
    <w:p w:rsidR="007000B9" w:rsidRPr="007000B9" w:rsidRDefault="007000B9" w:rsidP="007000B9">
      <w:pPr>
        <w:widowControl w:val="0"/>
        <w:spacing w:after="0"/>
        <w:jc w:val="center"/>
        <w:rPr>
          <w:b/>
        </w:rPr>
      </w:pPr>
      <w:r w:rsidRPr="007000B9">
        <w:rPr>
          <w:b/>
        </w:rPr>
        <w:t>§ 16</w:t>
      </w:r>
    </w:p>
    <w:p w:rsidR="007000B9" w:rsidRPr="007000B9" w:rsidRDefault="007000B9" w:rsidP="007000B9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426" w:hanging="426"/>
        <w:contextualSpacing/>
        <w:jc w:val="both"/>
      </w:pPr>
      <w:proofErr w:type="spellStart"/>
      <w:r w:rsidRPr="007000B9">
        <w:t>Grantodawca</w:t>
      </w:r>
      <w:proofErr w:type="spellEnd"/>
      <w:r w:rsidRPr="007000B9">
        <w:t xml:space="preserve"> ma prawo odstąpienia od Umowy w razie:</w:t>
      </w:r>
    </w:p>
    <w:p w:rsidR="007000B9" w:rsidRPr="007000B9" w:rsidRDefault="007000B9" w:rsidP="007000B9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pacing w:after="0" w:line="240" w:lineRule="auto"/>
        <w:ind w:left="851" w:hanging="426"/>
        <w:jc w:val="both"/>
      </w:pPr>
      <w:r w:rsidRPr="007000B9">
        <w:t>odstąpienia przez Grantobiorcę od realizacji przedmiotu Umowy,</w:t>
      </w:r>
    </w:p>
    <w:p w:rsidR="007000B9" w:rsidRPr="007000B9" w:rsidRDefault="007000B9" w:rsidP="007000B9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pacing w:after="0" w:line="240" w:lineRule="auto"/>
        <w:ind w:left="851" w:hanging="426"/>
        <w:jc w:val="both"/>
      </w:pPr>
      <w:r w:rsidRPr="007000B9">
        <w:t xml:space="preserve">niezłożenia przez Grantobiorcę Wniosku o refundację, </w:t>
      </w:r>
    </w:p>
    <w:p w:rsidR="007000B9" w:rsidRPr="007000B9" w:rsidRDefault="007000B9" w:rsidP="007000B9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pacing w:after="0" w:line="240" w:lineRule="auto"/>
        <w:ind w:left="851" w:hanging="426"/>
        <w:jc w:val="both"/>
      </w:pPr>
      <w:r w:rsidRPr="007000B9">
        <w:t>odmowy przez Grantobiorcę poddania się kontroli uprawnionych instytucji,</w:t>
      </w:r>
    </w:p>
    <w:p w:rsidR="007000B9" w:rsidRPr="007000B9" w:rsidRDefault="007000B9" w:rsidP="007000B9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pacing w:after="0" w:line="240" w:lineRule="auto"/>
        <w:ind w:left="851" w:hanging="426"/>
        <w:jc w:val="both"/>
      </w:pPr>
      <w:r w:rsidRPr="007000B9">
        <w:lastRenderedPageBreak/>
        <w:t>nie osiągnięcia przez Grantobiorcę wskaźników zakładanych we Wniosku,</w:t>
      </w:r>
    </w:p>
    <w:p w:rsidR="007000B9" w:rsidRPr="007000B9" w:rsidRDefault="007000B9" w:rsidP="007000B9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pacing w:after="0" w:line="240" w:lineRule="auto"/>
        <w:ind w:left="851" w:hanging="426"/>
        <w:jc w:val="both"/>
      </w:pPr>
      <w:r w:rsidRPr="007000B9">
        <w:t>nie złożenia zabezpieczenia, o którym mowa w § 13 Umowy.</w:t>
      </w:r>
    </w:p>
    <w:p w:rsidR="007000B9" w:rsidRPr="007000B9" w:rsidRDefault="007000B9" w:rsidP="007000B9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pacing w:after="0" w:line="240" w:lineRule="auto"/>
        <w:ind w:left="851" w:hanging="426"/>
        <w:jc w:val="both"/>
      </w:pPr>
      <w:r w:rsidRPr="007000B9">
        <w:t>ogłoszenia upadłości Grantobiorcy,</w:t>
      </w:r>
    </w:p>
    <w:p w:rsidR="007000B9" w:rsidRPr="007000B9" w:rsidRDefault="007000B9" w:rsidP="007000B9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pacing w:after="0" w:line="240" w:lineRule="auto"/>
        <w:ind w:left="851" w:hanging="426"/>
        <w:jc w:val="both"/>
      </w:pPr>
      <w:r w:rsidRPr="007000B9">
        <w:t>likwidacji Grantobiorcy,</w:t>
      </w:r>
    </w:p>
    <w:p w:rsidR="007000B9" w:rsidRPr="007000B9" w:rsidRDefault="007000B9" w:rsidP="007000B9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pacing w:after="0" w:line="240" w:lineRule="auto"/>
        <w:ind w:left="851" w:hanging="426"/>
        <w:jc w:val="both"/>
      </w:pPr>
      <w:r w:rsidRPr="007000B9">
        <w:t>wystąpienia u Grantobiorcy dużych trudności finansowych uzasadniających przypuszczenie, że nie wykona on należycie Projektu;</w:t>
      </w:r>
    </w:p>
    <w:p w:rsidR="007000B9" w:rsidRPr="007000B9" w:rsidRDefault="007000B9" w:rsidP="007000B9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pacing w:after="0" w:line="240" w:lineRule="auto"/>
        <w:ind w:left="851" w:hanging="426"/>
        <w:jc w:val="both"/>
      </w:pPr>
      <w:r w:rsidRPr="007000B9">
        <w:t>wykorzystania środków finansowych niezgodnie z przeznaczeniem określonym w niniejszej Umowie oraz we Wniosku,</w:t>
      </w:r>
    </w:p>
    <w:p w:rsidR="007000B9" w:rsidRPr="007000B9" w:rsidRDefault="007000B9" w:rsidP="007000B9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pacing w:after="0" w:line="240" w:lineRule="auto"/>
        <w:ind w:left="851" w:hanging="426"/>
        <w:jc w:val="both"/>
      </w:pPr>
      <w:r w:rsidRPr="007000B9">
        <w:t>złożenia podrobionych, przerobionych, nierzetelnych lub stwierdzających nieprawdę dokumentów lub oświadczeń, mających wpływ na przyznanie Grantu lub wypłatę Grantu.</w:t>
      </w:r>
    </w:p>
    <w:p w:rsidR="007000B9" w:rsidRPr="007000B9" w:rsidRDefault="007000B9" w:rsidP="007000B9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</w:pPr>
      <w:r w:rsidRPr="007000B9">
        <w:t>Oświadczenie o odstąpieniu może zostać złożone w terminie 30 dni roboczych od dnia zaistnienia przesłanek do odstąpienia.</w:t>
      </w:r>
    </w:p>
    <w:p w:rsidR="007000B9" w:rsidRPr="007000B9" w:rsidRDefault="007000B9" w:rsidP="007000B9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</w:pPr>
      <w:r w:rsidRPr="007000B9">
        <w:t>Rozwiązanie Umowy może nastąpić niezwłocznie po stwierdzeniu zaistnienia co najmniej jednej z okoliczności określonych w ust. 1.</w:t>
      </w:r>
    </w:p>
    <w:p w:rsidR="007000B9" w:rsidRPr="007000B9" w:rsidRDefault="007000B9" w:rsidP="007000B9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</w:pPr>
      <w:r w:rsidRPr="007000B9">
        <w:t xml:space="preserve">Niezwłocznie po odstąpieniu od Umowy z przyczyn określonych w ust. 1 lub rozwiązaniu Umowy, </w:t>
      </w:r>
      <w:proofErr w:type="spellStart"/>
      <w:r w:rsidRPr="007000B9">
        <w:t>Grantodawca</w:t>
      </w:r>
      <w:proofErr w:type="spellEnd"/>
      <w:r w:rsidRPr="007000B9">
        <w:t xml:space="preserve"> przystępuje do odzyskania środków już przekazanych Grantobiorcy. </w:t>
      </w:r>
      <w:proofErr w:type="spellStart"/>
      <w:r w:rsidRPr="007000B9">
        <w:t>Grantobiorca</w:t>
      </w:r>
      <w:proofErr w:type="spellEnd"/>
      <w:r w:rsidRPr="007000B9">
        <w:t xml:space="preserve"> zobowiązany jest do zwrotu nienależnie pobranych środków, środków pobranych w nienależytej wysokości lub wykorzystania środków finansowych niezgodnie z celem Grantu.</w:t>
      </w:r>
    </w:p>
    <w:p w:rsidR="007000B9" w:rsidRPr="007000B9" w:rsidRDefault="007000B9" w:rsidP="007000B9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contextualSpacing/>
        <w:jc w:val="both"/>
      </w:pPr>
      <w:r w:rsidRPr="007000B9">
        <w:t>Umowa może zostać rozwiązana przez Grantobiorcę z zachowaniem miesięcznego okresu wypowiedzenia. Wypowiedzenie następuje w formie pisemnej i powinno zawierać uzasadnienie. Wypowiedzenie Umowy ze strony Grantobiorcy skutkuje nieotrzymaniem Grantu.</w:t>
      </w:r>
    </w:p>
    <w:p w:rsidR="007000B9" w:rsidRPr="007000B9" w:rsidRDefault="007000B9" w:rsidP="007000B9">
      <w:pPr>
        <w:widowControl w:val="0"/>
        <w:spacing w:after="0"/>
        <w:ind w:left="360"/>
        <w:jc w:val="both"/>
      </w:pPr>
    </w:p>
    <w:p w:rsidR="007000B9" w:rsidRPr="007000B9" w:rsidRDefault="007000B9" w:rsidP="007000B9">
      <w:pPr>
        <w:widowControl w:val="0"/>
        <w:spacing w:after="0"/>
        <w:jc w:val="center"/>
        <w:rPr>
          <w:b/>
        </w:rPr>
      </w:pPr>
      <w:r w:rsidRPr="007000B9">
        <w:rPr>
          <w:b/>
        </w:rPr>
        <w:t>§ 17</w:t>
      </w:r>
    </w:p>
    <w:p w:rsidR="007000B9" w:rsidRPr="007000B9" w:rsidRDefault="007000B9" w:rsidP="007000B9">
      <w:pPr>
        <w:widowControl w:val="0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284" w:right="34" w:hanging="284"/>
        <w:contextualSpacing/>
        <w:jc w:val="both"/>
      </w:pPr>
      <w:r w:rsidRPr="007000B9">
        <w:t>Strony Umowy nie są odpowiedzialne względem siebie i nie naruszają postanowień Umowy, jeżeli niewykonanie lub nienależyte wykonanie obowiązków wynikających z Umowy jest wyłącznie wynikiem działania Siły wyższej.</w:t>
      </w:r>
    </w:p>
    <w:p w:rsidR="007000B9" w:rsidRPr="007000B9" w:rsidRDefault="007000B9" w:rsidP="007000B9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284" w:hanging="284"/>
        <w:jc w:val="both"/>
      </w:pPr>
      <w:r w:rsidRPr="007000B9">
        <w:t xml:space="preserve">Strony Umowy są zobowiązane niezwłocznie wzajemnie siebie poinformować w formie pisemnej o fakcie wystąpienia Siły wyższej, mającej wpływ na realizację Umowy, udowodnić te okoliczności poprzez przedstawienie dokumentacji potwierdzającej wystąpienie zdarzeń mających cechy Siły wyższej oraz wskazać i uprawdopodobnić zakres i wpływ, jaki zdarzenie miało na przebieg prowadzenia Projektu. </w:t>
      </w:r>
    </w:p>
    <w:p w:rsidR="007000B9" w:rsidRPr="007000B9" w:rsidRDefault="007000B9" w:rsidP="007000B9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284" w:hanging="284"/>
        <w:jc w:val="both"/>
      </w:pPr>
      <w:r w:rsidRPr="007000B9">
        <w:t xml:space="preserve">Strona Umowy, która dokonała zawiadomienia będzie kontynuować wykonywanie swoich obowiązków wynikających z Umowy, w takim zakresie, w jakim jest to praktycznie uzasadnione i faktycznie możliwe, jak również musi podjąć wszystkie możliwe działania i czynności zmierzające do wykonania Umowy, których podjęcia nie wstrzymuje Siła wyższa. </w:t>
      </w:r>
    </w:p>
    <w:p w:rsidR="007000B9" w:rsidRPr="007000B9" w:rsidRDefault="007000B9" w:rsidP="007000B9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284" w:hanging="284"/>
        <w:jc w:val="both"/>
      </w:pPr>
      <w:r w:rsidRPr="007000B9">
        <w:t xml:space="preserve">W przypadku ustania Siły wyższej w trakcie terminu wykonywania Projektu, Strony Umowy niezwłocznie przystąpią do realizacji swoich obowiązków wynikających z Umowy. </w:t>
      </w:r>
    </w:p>
    <w:p w:rsidR="007000B9" w:rsidRPr="007000B9" w:rsidRDefault="007000B9" w:rsidP="007000B9">
      <w:pPr>
        <w:widowControl w:val="0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284" w:right="34" w:hanging="284"/>
        <w:contextualSpacing/>
        <w:jc w:val="both"/>
      </w:pPr>
      <w:r w:rsidRPr="007000B9">
        <w:t xml:space="preserve">W przypadku, gdy dalsze prowadzenie Projektu nie jest możliwe z powodu działania Siły wyższej </w:t>
      </w:r>
      <w:proofErr w:type="spellStart"/>
      <w:r w:rsidRPr="007000B9">
        <w:t>Grantodawca</w:t>
      </w:r>
      <w:proofErr w:type="spellEnd"/>
      <w:r w:rsidRPr="007000B9">
        <w:t xml:space="preserve"> może rozwiązać Umowę na podstawie § 16 Umowy. </w:t>
      </w:r>
    </w:p>
    <w:p w:rsidR="007000B9" w:rsidRPr="007000B9" w:rsidRDefault="007000B9" w:rsidP="007000B9">
      <w:pPr>
        <w:tabs>
          <w:tab w:val="left" w:pos="284"/>
        </w:tabs>
        <w:spacing w:after="0"/>
        <w:jc w:val="both"/>
      </w:pPr>
    </w:p>
    <w:p w:rsidR="007000B9" w:rsidRPr="007000B9" w:rsidRDefault="007000B9" w:rsidP="007000B9">
      <w:pPr>
        <w:widowControl w:val="0"/>
        <w:spacing w:after="0"/>
        <w:jc w:val="center"/>
        <w:rPr>
          <w:b/>
        </w:rPr>
      </w:pPr>
      <w:r w:rsidRPr="007000B9">
        <w:rPr>
          <w:b/>
        </w:rPr>
        <w:t>§ 18</w:t>
      </w:r>
    </w:p>
    <w:p w:rsidR="007000B9" w:rsidRPr="007000B9" w:rsidRDefault="007000B9" w:rsidP="007000B9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284" w:hanging="284"/>
        <w:contextualSpacing/>
        <w:jc w:val="both"/>
      </w:pPr>
      <w:r w:rsidRPr="007000B9">
        <w:t xml:space="preserve">Wszelkie zmiany i uzupełnienia Umowy wymagają zgody Stron w formie pisemnej pod rygorem nieważności, przy czym nie mogą one wpływać na istotne modyfikacje Projektu grantowego. </w:t>
      </w:r>
    </w:p>
    <w:p w:rsidR="007000B9" w:rsidRPr="007000B9" w:rsidRDefault="007000B9" w:rsidP="007000B9">
      <w:pPr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284" w:hanging="284"/>
        <w:contextualSpacing/>
        <w:jc w:val="both"/>
      </w:pPr>
      <w:proofErr w:type="spellStart"/>
      <w:r w:rsidRPr="007000B9">
        <w:t>Grantodawcy</w:t>
      </w:r>
      <w:proofErr w:type="spellEnd"/>
      <w:r w:rsidRPr="007000B9">
        <w:t xml:space="preserve"> przysługuje prawo do wystąpienia o zamianę Umowy. Aneks nie może dotyczyć zmiany celu Projektu i założonych wskaźników, przy czym wartość wskaźników może ulec zmianie po wyrażeniu zgody przez </w:t>
      </w:r>
      <w:proofErr w:type="spellStart"/>
      <w:r w:rsidRPr="007000B9">
        <w:t>Grantodawcę</w:t>
      </w:r>
      <w:proofErr w:type="spellEnd"/>
      <w:r w:rsidRPr="007000B9">
        <w:t xml:space="preserve">. </w:t>
      </w:r>
    </w:p>
    <w:p w:rsidR="007000B9" w:rsidRPr="007000B9" w:rsidRDefault="007000B9" w:rsidP="007000B9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ind w:left="284" w:hanging="284"/>
        <w:contextualSpacing/>
        <w:jc w:val="both"/>
      </w:pPr>
      <w:r w:rsidRPr="007000B9">
        <w:t xml:space="preserve">W przypadku przekazania </w:t>
      </w:r>
      <w:proofErr w:type="spellStart"/>
      <w:r w:rsidRPr="007000B9">
        <w:t>Grantodawcy</w:t>
      </w:r>
      <w:proofErr w:type="spellEnd"/>
      <w:r w:rsidRPr="007000B9">
        <w:t xml:space="preserve"> informacji o której mowa w § 6 ust. 2 </w:t>
      </w:r>
      <w:proofErr w:type="spellStart"/>
      <w:r w:rsidRPr="007000B9">
        <w:t>ppkt</w:t>
      </w:r>
      <w:proofErr w:type="spellEnd"/>
      <w:r w:rsidRPr="007000B9">
        <w:t xml:space="preserve">. 12, opierając się na dokumentach przedstawionych przez Grantobiorcę, </w:t>
      </w:r>
      <w:proofErr w:type="spellStart"/>
      <w:r w:rsidRPr="007000B9">
        <w:t>Grantodawca</w:t>
      </w:r>
      <w:proofErr w:type="spellEnd"/>
      <w:r w:rsidRPr="007000B9">
        <w:t xml:space="preserve"> zbada wpływ zmian na prawidłową i terminową realizację niniejszej Umowy bądź Projektu, osiągnięcie celów i </w:t>
      </w:r>
      <w:r w:rsidRPr="007000B9">
        <w:lastRenderedPageBreak/>
        <w:t xml:space="preserve">wskaźników produktu oraz rezultatu zakładanych we Wniosku, a także czy podmiot trzeci spełniałby warunki uzyskania dofinansowania. </w:t>
      </w:r>
      <w:proofErr w:type="spellStart"/>
      <w:r w:rsidRPr="007000B9">
        <w:t>Grantodawca</w:t>
      </w:r>
      <w:proofErr w:type="spellEnd"/>
      <w:r w:rsidRPr="007000B9">
        <w:t xml:space="preserve"> poinformuje Grantobiorcę o zgodzie na zawarcie odpowiedniego aneksu do umowy lub o braku zgody. W przypadku braku zgody </w:t>
      </w:r>
      <w:proofErr w:type="spellStart"/>
      <w:r w:rsidRPr="007000B9">
        <w:t>Grantodawcy</w:t>
      </w:r>
      <w:proofErr w:type="spellEnd"/>
      <w:r w:rsidRPr="007000B9">
        <w:t xml:space="preserve">, </w:t>
      </w:r>
      <w:proofErr w:type="spellStart"/>
      <w:r w:rsidRPr="007000B9">
        <w:t>Grantobiorca</w:t>
      </w:r>
      <w:proofErr w:type="spellEnd"/>
      <w:r w:rsidRPr="007000B9">
        <w:t xml:space="preserve"> nie zrezygnuje z planowanych zmian, </w:t>
      </w:r>
      <w:proofErr w:type="spellStart"/>
      <w:r w:rsidRPr="007000B9">
        <w:t>Grantodawca</w:t>
      </w:r>
      <w:proofErr w:type="spellEnd"/>
      <w:r w:rsidRPr="007000B9">
        <w:t xml:space="preserve"> może rozwiązać Umowę zgodnie z § 13 niniejszej Umowy.</w:t>
      </w:r>
    </w:p>
    <w:p w:rsidR="007000B9" w:rsidRPr="007000B9" w:rsidRDefault="007000B9" w:rsidP="007000B9">
      <w:pPr>
        <w:tabs>
          <w:tab w:val="left" w:pos="284"/>
        </w:tabs>
        <w:spacing w:after="0"/>
        <w:jc w:val="both"/>
      </w:pPr>
    </w:p>
    <w:p w:rsidR="007000B9" w:rsidRPr="007000B9" w:rsidRDefault="007000B9" w:rsidP="007000B9">
      <w:pPr>
        <w:widowControl w:val="0"/>
        <w:spacing w:after="0"/>
        <w:jc w:val="center"/>
        <w:rPr>
          <w:b/>
        </w:rPr>
      </w:pPr>
      <w:r w:rsidRPr="007000B9">
        <w:rPr>
          <w:b/>
        </w:rPr>
        <w:t>§ 19</w:t>
      </w:r>
    </w:p>
    <w:p w:rsidR="007000B9" w:rsidRPr="007000B9" w:rsidRDefault="007000B9" w:rsidP="007000B9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after="0" w:line="240" w:lineRule="auto"/>
        <w:ind w:left="284" w:hanging="284"/>
        <w:contextualSpacing/>
        <w:jc w:val="both"/>
      </w:pPr>
      <w:r w:rsidRPr="007000B9">
        <w:t xml:space="preserve">Strony ustalają, że osobami do kontaktu, w toku realizacji Umowy będą: </w:t>
      </w:r>
    </w:p>
    <w:p w:rsidR="007000B9" w:rsidRPr="007000B9" w:rsidRDefault="007000B9" w:rsidP="007000B9">
      <w:pPr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ind w:left="567" w:hanging="284"/>
        <w:contextualSpacing/>
        <w:jc w:val="both"/>
      </w:pPr>
      <w:r w:rsidRPr="007000B9">
        <w:t xml:space="preserve">ze strony </w:t>
      </w:r>
      <w:proofErr w:type="spellStart"/>
      <w:r w:rsidRPr="007000B9">
        <w:t>Grantodawcy</w:t>
      </w:r>
      <w:proofErr w:type="spellEnd"/>
      <w:r w:rsidRPr="007000B9">
        <w:t xml:space="preserve">-  ............................................... (imię i nazwisko, tel., e-mail) </w:t>
      </w:r>
    </w:p>
    <w:p w:rsidR="007000B9" w:rsidRPr="007000B9" w:rsidRDefault="007000B9" w:rsidP="007000B9">
      <w:pPr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ind w:left="567" w:hanging="284"/>
        <w:contextualSpacing/>
        <w:jc w:val="both"/>
      </w:pPr>
      <w:r w:rsidRPr="007000B9">
        <w:t>ze strony Grantobiorcy - ................................................. (imię i nazwisko, tel., e-mail)</w:t>
      </w:r>
    </w:p>
    <w:p w:rsidR="007000B9" w:rsidRPr="007000B9" w:rsidRDefault="007000B9" w:rsidP="007000B9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709"/>
        </w:tabs>
        <w:spacing w:after="0" w:line="240" w:lineRule="auto"/>
        <w:ind w:left="284" w:hanging="284"/>
        <w:contextualSpacing/>
        <w:jc w:val="both"/>
      </w:pPr>
      <w:r w:rsidRPr="007000B9">
        <w:t>Korespondencja w trakcie realizacji Umowy kierowana będzie na adres stron zawarty w komparycji Umowy. Możliwa jest również korespondencja drogą mailową z użyciem adresów email w ust. 1.</w:t>
      </w:r>
    </w:p>
    <w:p w:rsidR="007000B9" w:rsidRPr="007000B9" w:rsidRDefault="007000B9" w:rsidP="007000B9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ind w:left="284" w:hanging="284"/>
        <w:contextualSpacing/>
        <w:jc w:val="both"/>
      </w:pPr>
      <w:proofErr w:type="spellStart"/>
      <w:r w:rsidRPr="007000B9">
        <w:t>Grantobiorca</w:t>
      </w:r>
      <w:proofErr w:type="spellEnd"/>
      <w:r w:rsidRPr="007000B9">
        <w:t xml:space="preserve"> jest zobowiązany do niezwłocznego przesyłania do </w:t>
      </w:r>
      <w:proofErr w:type="spellStart"/>
      <w:r w:rsidRPr="007000B9">
        <w:t>Grantodawcy</w:t>
      </w:r>
      <w:proofErr w:type="spellEnd"/>
      <w:r w:rsidRPr="007000B9">
        <w:t xml:space="preserve"> pisemnej informacji o zmianie swoich danych zawartych w Umowie. Zmiana ta nie wymaga zmiany Umowy. W przypadku, jeżeli </w:t>
      </w:r>
      <w:proofErr w:type="spellStart"/>
      <w:r w:rsidRPr="007000B9">
        <w:t>Grantobiorca</w:t>
      </w:r>
      <w:proofErr w:type="spellEnd"/>
      <w:r w:rsidRPr="007000B9">
        <w:t xml:space="preserve"> nie powiadomi </w:t>
      </w:r>
      <w:proofErr w:type="spellStart"/>
      <w:r w:rsidRPr="007000B9">
        <w:t>Grantodawcy</w:t>
      </w:r>
      <w:proofErr w:type="spellEnd"/>
      <w:r w:rsidRPr="007000B9">
        <w:t xml:space="preserve"> o zmianie danych, o których mowa powyżej, wszelką korespondencję wysłaną przez </w:t>
      </w:r>
      <w:proofErr w:type="spellStart"/>
      <w:r w:rsidRPr="007000B9">
        <w:t>Grantodawcę</w:t>
      </w:r>
      <w:proofErr w:type="spellEnd"/>
      <w:r w:rsidRPr="007000B9">
        <w:t xml:space="preserve"> zgodnie z posiadanymi przez niego danymi, uważać się będzie za doręczoną.</w:t>
      </w:r>
    </w:p>
    <w:p w:rsidR="007000B9" w:rsidRPr="007000B9" w:rsidRDefault="007000B9" w:rsidP="007000B9">
      <w:pPr>
        <w:widowControl w:val="0"/>
        <w:spacing w:after="0"/>
        <w:jc w:val="center"/>
      </w:pPr>
    </w:p>
    <w:p w:rsidR="007000B9" w:rsidRPr="007000B9" w:rsidRDefault="007000B9" w:rsidP="007000B9">
      <w:pPr>
        <w:widowControl w:val="0"/>
        <w:spacing w:after="0"/>
        <w:jc w:val="center"/>
        <w:rPr>
          <w:b/>
        </w:rPr>
      </w:pPr>
      <w:bookmarkStart w:id="1" w:name="_gjdgxs" w:colFirst="0" w:colLast="0"/>
      <w:bookmarkEnd w:id="1"/>
      <w:r w:rsidRPr="007000B9">
        <w:rPr>
          <w:b/>
        </w:rPr>
        <w:t>§ 20</w:t>
      </w:r>
    </w:p>
    <w:p w:rsidR="007000B9" w:rsidRPr="007000B9" w:rsidRDefault="007000B9" w:rsidP="007000B9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284" w:hanging="284"/>
        <w:contextualSpacing/>
        <w:jc w:val="both"/>
      </w:pPr>
      <w:r w:rsidRPr="007000B9">
        <w:t xml:space="preserve">Wszelkie spory wynikłe w związku z realizacją postanowień Umowy rozstrzygane będę przez Sąd miejscowo właściwy ze względu na siedzibę </w:t>
      </w:r>
      <w:proofErr w:type="spellStart"/>
      <w:r w:rsidRPr="007000B9">
        <w:t>Grantodawcy</w:t>
      </w:r>
      <w:proofErr w:type="spellEnd"/>
      <w:r w:rsidRPr="007000B9">
        <w:t>.</w:t>
      </w:r>
    </w:p>
    <w:p w:rsidR="007000B9" w:rsidRPr="007000B9" w:rsidRDefault="007000B9" w:rsidP="007000B9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284" w:hanging="284"/>
        <w:contextualSpacing/>
        <w:jc w:val="both"/>
      </w:pPr>
      <w:proofErr w:type="spellStart"/>
      <w:r w:rsidRPr="007000B9">
        <w:t>Grantobiorca</w:t>
      </w:r>
      <w:proofErr w:type="spellEnd"/>
      <w:r w:rsidRPr="007000B9">
        <w:t xml:space="preserve"> nie może przenieść wierzytelności wynikających z niniejszej umowy na osobę trzecią, bez zgody </w:t>
      </w:r>
      <w:proofErr w:type="spellStart"/>
      <w:r w:rsidRPr="007000B9">
        <w:t>Grantodawcy</w:t>
      </w:r>
      <w:proofErr w:type="spellEnd"/>
      <w:r w:rsidRPr="007000B9">
        <w:t xml:space="preserve"> wyrażonej na piśmie.</w:t>
      </w:r>
    </w:p>
    <w:p w:rsidR="007000B9" w:rsidRPr="007000B9" w:rsidRDefault="007000B9" w:rsidP="007000B9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284" w:hanging="284"/>
        <w:contextualSpacing/>
        <w:jc w:val="both"/>
      </w:pPr>
      <w:r w:rsidRPr="007000B9">
        <w:t xml:space="preserve">Umowa została sporządzona w dwóch jednobrzmiących egzemplarzach, po jednym dla każdej ze stron. </w:t>
      </w:r>
    </w:p>
    <w:p w:rsidR="007000B9" w:rsidRPr="007000B9" w:rsidRDefault="007000B9" w:rsidP="007000B9">
      <w:pPr>
        <w:spacing w:after="0"/>
        <w:jc w:val="both"/>
      </w:pPr>
    </w:p>
    <w:p w:rsidR="007000B9" w:rsidRPr="007000B9" w:rsidRDefault="007000B9" w:rsidP="007000B9">
      <w:pPr>
        <w:spacing w:after="0"/>
        <w:jc w:val="both"/>
      </w:pPr>
    </w:p>
    <w:p w:rsidR="007000B9" w:rsidRPr="007000B9" w:rsidRDefault="007000B9" w:rsidP="007000B9">
      <w:pPr>
        <w:spacing w:after="0"/>
        <w:jc w:val="both"/>
      </w:pPr>
      <w:proofErr w:type="spellStart"/>
      <w:r w:rsidRPr="007000B9">
        <w:t>Grantodawca</w:t>
      </w:r>
      <w:proofErr w:type="spellEnd"/>
      <w:r w:rsidRPr="007000B9">
        <w:t xml:space="preserve">: </w:t>
      </w:r>
      <w:r w:rsidRPr="007000B9">
        <w:tab/>
      </w:r>
      <w:r w:rsidRPr="007000B9">
        <w:tab/>
      </w:r>
      <w:r w:rsidRPr="007000B9">
        <w:tab/>
      </w:r>
      <w:r w:rsidRPr="007000B9">
        <w:tab/>
      </w:r>
      <w:r w:rsidRPr="007000B9">
        <w:tab/>
      </w:r>
      <w:r w:rsidRPr="007000B9">
        <w:tab/>
      </w:r>
      <w:r w:rsidRPr="007000B9">
        <w:tab/>
      </w:r>
      <w:r w:rsidRPr="007000B9">
        <w:tab/>
      </w:r>
      <w:r w:rsidRPr="007000B9">
        <w:tab/>
      </w:r>
      <w:proofErr w:type="spellStart"/>
      <w:r w:rsidRPr="007000B9">
        <w:t>Grantobiorca</w:t>
      </w:r>
      <w:proofErr w:type="spellEnd"/>
      <w:r w:rsidRPr="007000B9">
        <w:t>:</w:t>
      </w:r>
    </w:p>
    <w:p w:rsidR="007000B9" w:rsidRPr="007000B9" w:rsidRDefault="007000B9" w:rsidP="007000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cs="Times New Roman"/>
          <w:color w:val="auto"/>
          <w:sz w:val="24"/>
          <w:szCs w:val="24"/>
          <w:lang w:eastAsia="en-US"/>
        </w:rPr>
      </w:pPr>
    </w:p>
    <w:p w:rsidR="009F459E" w:rsidRPr="007000B9" w:rsidRDefault="009F459E" w:rsidP="007000B9"/>
    <w:sectPr w:rsidR="009F459E" w:rsidRPr="007000B9">
      <w:headerReference w:type="default" r:id="rId9"/>
      <w:footerReference w:type="default" r:id="rId10"/>
      <w:pgSz w:w="11906" w:h="16838"/>
      <w:pgMar w:top="1417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017" w:rsidRDefault="00482017">
      <w:pPr>
        <w:spacing w:after="0" w:line="240" w:lineRule="auto"/>
      </w:pPr>
      <w:r>
        <w:separator/>
      </w:r>
    </w:p>
  </w:endnote>
  <w:endnote w:type="continuationSeparator" w:id="0">
    <w:p w:rsidR="00482017" w:rsidRDefault="00482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0B9" w:rsidRDefault="007000B9">
    <w:pPr>
      <w:tabs>
        <w:tab w:val="center" w:pos="4536"/>
        <w:tab w:val="right" w:pos="9072"/>
      </w:tabs>
      <w:spacing w:after="0" w:line="240" w:lineRule="auto"/>
      <w:jc w:val="right"/>
      <w:rPr>
        <w:sz w:val="16"/>
        <w:szCs w:val="16"/>
      </w:rPr>
    </w:pPr>
  </w:p>
  <w:p w:rsidR="009F459E" w:rsidRDefault="00192401">
    <w:pPr>
      <w:tabs>
        <w:tab w:val="center" w:pos="4536"/>
        <w:tab w:val="right" w:pos="9072"/>
      </w:tabs>
      <w:spacing w:after="0" w:line="240" w:lineRule="auto"/>
      <w:jc w:val="right"/>
    </w:pPr>
    <w:r>
      <w:rPr>
        <w:sz w:val="16"/>
        <w:szCs w:val="16"/>
      </w:rPr>
      <w:t xml:space="preserve">Strona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7000B9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7000B9">
      <w:rPr>
        <w:noProof/>
        <w:sz w:val="16"/>
        <w:szCs w:val="16"/>
      </w:rPr>
      <w:t>11</w:t>
    </w:r>
    <w:r>
      <w:rPr>
        <w:sz w:val="16"/>
        <w:szCs w:val="16"/>
      </w:rPr>
      <w:fldChar w:fldCharType="end"/>
    </w:r>
  </w:p>
  <w:p w:rsidR="009F459E" w:rsidRDefault="009F459E">
    <w:pPr>
      <w:tabs>
        <w:tab w:val="center" w:pos="4536"/>
        <w:tab w:val="right" w:pos="9072"/>
      </w:tabs>
      <w:spacing w:after="708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017" w:rsidRDefault="00482017">
      <w:pPr>
        <w:spacing w:after="0" w:line="240" w:lineRule="auto"/>
      </w:pPr>
      <w:r>
        <w:separator/>
      </w:r>
    </w:p>
  </w:footnote>
  <w:footnote w:type="continuationSeparator" w:id="0">
    <w:p w:rsidR="00482017" w:rsidRDefault="00482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59E" w:rsidRDefault="007000B9">
    <w:pPr>
      <w:tabs>
        <w:tab w:val="left" w:pos="1605"/>
        <w:tab w:val="left" w:pos="8145"/>
      </w:tabs>
      <w:spacing w:before="708"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-48895</wp:posOffset>
          </wp:positionH>
          <wp:positionV relativeFrom="margin">
            <wp:posOffset>-810260</wp:posOffset>
          </wp:positionV>
          <wp:extent cx="5761355" cy="786765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92401">
      <w:tab/>
    </w:r>
    <w:r w:rsidR="00192401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39C3"/>
    <w:multiLevelType w:val="multilevel"/>
    <w:tmpl w:val="42C045A6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8887D98"/>
    <w:multiLevelType w:val="multilevel"/>
    <w:tmpl w:val="2C0AE8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56C1B"/>
    <w:multiLevelType w:val="multilevel"/>
    <w:tmpl w:val="0D30430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6D64BD0"/>
    <w:multiLevelType w:val="multilevel"/>
    <w:tmpl w:val="5748D012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0767B9"/>
    <w:multiLevelType w:val="multilevel"/>
    <w:tmpl w:val="087E40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945729"/>
    <w:multiLevelType w:val="multilevel"/>
    <w:tmpl w:val="F7B0DB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70E67"/>
    <w:multiLevelType w:val="multilevel"/>
    <w:tmpl w:val="83606A1E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D1A2E4F"/>
    <w:multiLevelType w:val="multilevel"/>
    <w:tmpl w:val="727678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8369F8"/>
    <w:multiLevelType w:val="multilevel"/>
    <w:tmpl w:val="25E29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745604"/>
    <w:multiLevelType w:val="multilevel"/>
    <w:tmpl w:val="3AAAFF3C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218226A9"/>
    <w:multiLevelType w:val="multilevel"/>
    <w:tmpl w:val="C5C498F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2547E"/>
    <w:multiLevelType w:val="multilevel"/>
    <w:tmpl w:val="723AB3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29" w:hanging="495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428" w:hanging="719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602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13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31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844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018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3192" w:hanging="1440"/>
      </w:pPr>
      <w:rPr>
        <w:color w:val="000000"/>
      </w:rPr>
    </w:lvl>
  </w:abstractNum>
  <w:abstractNum w:abstractNumId="12">
    <w:nsid w:val="2AD55A51"/>
    <w:multiLevelType w:val="multilevel"/>
    <w:tmpl w:val="4BCAFD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0D2838"/>
    <w:multiLevelType w:val="multilevel"/>
    <w:tmpl w:val="72A463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16646F"/>
    <w:multiLevelType w:val="multilevel"/>
    <w:tmpl w:val="6D40B80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28A0C7C"/>
    <w:multiLevelType w:val="multilevel"/>
    <w:tmpl w:val="452C3B7A"/>
    <w:lvl w:ilvl="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242291"/>
    <w:multiLevelType w:val="multilevel"/>
    <w:tmpl w:val="A97C64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1E6FC3"/>
    <w:multiLevelType w:val="multilevel"/>
    <w:tmpl w:val="A4BAFA8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21"/>
      <w:lvlJc w:val="left"/>
      <w:pPr>
        <w:ind w:left="792" w:hanging="432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87A6540"/>
    <w:multiLevelType w:val="multilevel"/>
    <w:tmpl w:val="4320A89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2D6AC1"/>
    <w:multiLevelType w:val="multilevel"/>
    <w:tmpl w:val="7C8801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0">
    <w:nsid w:val="3F950268"/>
    <w:multiLevelType w:val="multilevel"/>
    <w:tmpl w:val="0966D2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color w:val="000000"/>
      </w:rPr>
    </w:lvl>
  </w:abstractNum>
  <w:abstractNum w:abstractNumId="21">
    <w:nsid w:val="3FB13351"/>
    <w:multiLevelType w:val="hybridMultilevel"/>
    <w:tmpl w:val="F8768D64"/>
    <w:lvl w:ilvl="0" w:tplc="9E801188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2">
    <w:nsid w:val="427F50AE"/>
    <w:multiLevelType w:val="multilevel"/>
    <w:tmpl w:val="F34EB35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B64F66"/>
    <w:multiLevelType w:val="multilevel"/>
    <w:tmpl w:val="9304A47C"/>
    <w:lvl w:ilvl="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692343"/>
    <w:multiLevelType w:val="multilevel"/>
    <w:tmpl w:val="1180BF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3D0524"/>
    <w:multiLevelType w:val="multilevel"/>
    <w:tmpl w:val="B54242C6"/>
    <w:lvl w:ilvl="0">
      <w:start w:val="1"/>
      <w:numFmt w:val="decimal"/>
      <w:lvlText w:val="%1)"/>
      <w:lvlJc w:val="left"/>
      <w:pPr>
        <w:ind w:left="72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504EEB"/>
    <w:multiLevelType w:val="multilevel"/>
    <w:tmpl w:val="C29A2F5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1D7365"/>
    <w:multiLevelType w:val="multilevel"/>
    <w:tmpl w:val="7F008A4E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59E03F34"/>
    <w:multiLevelType w:val="hybridMultilevel"/>
    <w:tmpl w:val="67EE7C7C"/>
    <w:lvl w:ilvl="0" w:tplc="36F48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2425B0"/>
    <w:multiLevelType w:val="multilevel"/>
    <w:tmpl w:val="F1528B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6C1C4F"/>
    <w:multiLevelType w:val="hybridMultilevel"/>
    <w:tmpl w:val="23246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4128D0"/>
    <w:multiLevelType w:val="multilevel"/>
    <w:tmpl w:val="FDC2985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D23C22"/>
    <w:multiLevelType w:val="multilevel"/>
    <w:tmpl w:val="592A32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ED79BD"/>
    <w:multiLevelType w:val="multilevel"/>
    <w:tmpl w:val="2826B1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1671D5"/>
    <w:multiLevelType w:val="multilevel"/>
    <w:tmpl w:val="7CC40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7404B3"/>
    <w:multiLevelType w:val="multilevel"/>
    <w:tmpl w:val="EAA2ECC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4"/>
  </w:num>
  <w:num w:numId="3">
    <w:abstractNumId w:val="32"/>
  </w:num>
  <w:num w:numId="4">
    <w:abstractNumId w:val="15"/>
  </w:num>
  <w:num w:numId="5">
    <w:abstractNumId w:val="6"/>
  </w:num>
  <w:num w:numId="6">
    <w:abstractNumId w:val="20"/>
  </w:num>
  <w:num w:numId="7">
    <w:abstractNumId w:val="27"/>
  </w:num>
  <w:num w:numId="8">
    <w:abstractNumId w:val="9"/>
  </w:num>
  <w:num w:numId="9">
    <w:abstractNumId w:val="7"/>
  </w:num>
  <w:num w:numId="10">
    <w:abstractNumId w:val="10"/>
  </w:num>
  <w:num w:numId="11">
    <w:abstractNumId w:val="31"/>
  </w:num>
  <w:num w:numId="12">
    <w:abstractNumId w:val="4"/>
  </w:num>
  <w:num w:numId="13">
    <w:abstractNumId w:val="0"/>
  </w:num>
  <w:num w:numId="14">
    <w:abstractNumId w:val="19"/>
  </w:num>
  <w:num w:numId="15">
    <w:abstractNumId w:val="13"/>
  </w:num>
  <w:num w:numId="16">
    <w:abstractNumId w:val="12"/>
  </w:num>
  <w:num w:numId="17">
    <w:abstractNumId w:val="17"/>
  </w:num>
  <w:num w:numId="18">
    <w:abstractNumId w:val="5"/>
  </w:num>
  <w:num w:numId="19">
    <w:abstractNumId w:val="2"/>
  </w:num>
  <w:num w:numId="20">
    <w:abstractNumId w:val="24"/>
  </w:num>
  <w:num w:numId="21">
    <w:abstractNumId w:val="1"/>
  </w:num>
  <w:num w:numId="22">
    <w:abstractNumId w:val="23"/>
  </w:num>
  <w:num w:numId="23">
    <w:abstractNumId w:val="25"/>
  </w:num>
  <w:num w:numId="24">
    <w:abstractNumId w:val="33"/>
  </w:num>
  <w:num w:numId="25">
    <w:abstractNumId w:val="8"/>
  </w:num>
  <w:num w:numId="26">
    <w:abstractNumId w:val="29"/>
  </w:num>
  <w:num w:numId="27">
    <w:abstractNumId w:val="3"/>
  </w:num>
  <w:num w:numId="28">
    <w:abstractNumId w:val="34"/>
  </w:num>
  <w:num w:numId="29">
    <w:abstractNumId w:val="11"/>
  </w:num>
  <w:num w:numId="30">
    <w:abstractNumId w:val="22"/>
  </w:num>
  <w:num w:numId="31">
    <w:abstractNumId w:val="26"/>
  </w:num>
  <w:num w:numId="32">
    <w:abstractNumId w:val="18"/>
  </w:num>
  <w:num w:numId="33">
    <w:abstractNumId w:val="16"/>
  </w:num>
  <w:num w:numId="34">
    <w:abstractNumId w:val="28"/>
  </w:num>
  <w:num w:numId="35">
    <w:abstractNumId w:val="30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F459E"/>
    <w:rsid w:val="00023D7F"/>
    <w:rsid w:val="00083C12"/>
    <w:rsid w:val="000D7FC5"/>
    <w:rsid w:val="00192401"/>
    <w:rsid w:val="00252DF5"/>
    <w:rsid w:val="00312669"/>
    <w:rsid w:val="00370534"/>
    <w:rsid w:val="004009DF"/>
    <w:rsid w:val="00482017"/>
    <w:rsid w:val="004A235F"/>
    <w:rsid w:val="004E6925"/>
    <w:rsid w:val="006029C6"/>
    <w:rsid w:val="00606ABF"/>
    <w:rsid w:val="007000B9"/>
    <w:rsid w:val="00855E29"/>
    <w:rsid w:val="0095359C"/>
    <w:rsid w:val="009921AD"/>
    <w:rsid w:val="009F459E"/>
    <w:rsid w:val="00C21979"/>
    <w:rsid w:val="00C320B2"/>
    <w:rsid w:val="00C62673"/>
    <w:rsid w:val="00CE4FD3"/>
    <w:rsid w:val="00D75380"/>
    <w:rsid w:val="00DF74ED"/>
    <w:rsid w:val="00F0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4A2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235F"/>
  </w:style>
  <w:style w:type="paragraph" w:styleId="Stopka">
    <w:name w:val="footer"/>
    <w:basedOn w:val="Normalny"/>
    <w:link w:val="StopkaZnak"/>
    <w:uiPriority w:val="99"/>
    <w:unhideWhenUsed/>
    <w:rsid w:val="004A2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235F"/>
  </w:style>
  <w:style w:type="paragraph" w:customStyle="1" w:styleId="Pisma">
    <w:name w:val="Pisma"/>
    <w:basedOn w:val="Normalny"/>
    <w:rsid w:val="00252DF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2DF5"/>
    <w:rPr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semiHidden/>
    <w:unhideWhenUsed/>
    <w:rsid w:val="00252DF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semiHidden/>
    <w:rsid w:val="00252DF5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252DF5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252DF5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2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4A2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235F"/>
  </w:style>
  <w:style w:type="paragraph" w:styleId="Stopka">
    <w:name w:val="footer"/>
    <w:basedOn w:val="Normalny"/>
    <w:link w:val="StopkaZnak"/>
    <w:uiPriority w:val="99"/>
    <w:unhideWhenUsed/>
    <w:rsid w:val="004A2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235F"/>
  </w:style>
  <w:style w:type="paragraph" w:customStyle="1" w:styleId="Pisma">
    <w:name w:val="Pisma"/>
    <w:basedOn w:val="Normalny"/>
    <w:rsid w:val="00252DF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2DF5"/>
    <w:rPr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semiHidden/>
    <w:unhideWhenUsed/>
    <w:rsid w:val="00252DF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semiHidden/>
    <w:rsid w:val="00252DF5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252DF5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252DF5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2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p.dolnyslask.pl" TargetMode="Externa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F92630A2FA6A47BEB98054A5126DAD" ma:contentTypeVersion="9" ma:contentTypeDescription="Utwórz nowy dokument." ma:contentTypeScope="" ma:versionID="c5f8e9cb925879c5e460aa934bb9d37a">
  <xsd:schema xmlns:xsd="http://www.w3.org/2001/XMLSchema" xmlns:xs="http://www.w3.org/2001/XMLSchema" xmlns:p="http://schemas.microsoft.com/office/2006/metadata/properties" xmlns:ns2="928f1aeb-326e-43ae-bb2f-1ef9803065f0" xmlns:ns3="c17084ff-4dcc-46ee-a68f-41a7332d6cc8" targetNamespace="http://schemas.microsoft.com/office/2006/metadata/properties" ma:root="true" ma:fieldsID="cfee85330e44eb91f2d582632a1cb93f" ns2:_="" ns3:_="">
    <xsd:import namespace="928f1aeb-326e-43ae-bb2f-1ef9803065f0"/>
    <xsd:import namespace="c17084ff-4dcc-46ee-a68f-41a7332d6c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_Flow_SignoffStatu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f1aeb-326e-43ae-bb2f-1ef980306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2" nillable="true" ma:displayName="Stan zatwierdzenia" ma:internalName="_x0024_Resources_x003a_core_x002c_Signoff_Status_x003b_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084ff-4dcc-46ee-a68f-41a7332d6cc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28f1aeb-326e-43ae-bb2f-1ef9803065f0" xsi:nil="true"/>
  </documentManagement>
</p:properties>
</file>

<file path=customXml/itemProps1.xml><?xml version="1.0" encoding="utf-8"?>
<ds:datastoreItem xmlns:ds="http://schemas.openxmlformats.org/officeDocument/2006/customXml" ds:itemID="{80795B47-50E6-4CAA-B939-10F136AE795A}"/>
</file>

<file path=customXml/itemProps2.xml><?xml version="1.0" encoding="utf-8"?>
<ds:datastoreItem xmlns:ds="http://schemas.openxmlformats.org/officeDocument/2006/customXml" ds:itemID="{329900AA-DEB3-4EA1-A42E-89C0AB4C5155}"/>
</file>

<file path=customXml/itemProps3.xml><?xml version="1.0" encoding="utf-8"?>
<ds:datastoreItem xmlns:ds="http://schemas.openxmlformats.org/officeDocument/2006/customXml" ds:itemID="{5FF15797-D8F9-4EF9-9E16-C8C3994431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4864</Words>
  <Characters>29186</Characters>
  <Application>Microsoft Office Word</Application>
  <DocSecurity>0</DocSecurity>
  <Lines>243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dcterms:created xsi:type="dcterms:W3CDTF">2018-06-05T08:10:00Z</dcterms:created>
  <dcterms:modified xsi:type="dcterms:W3CDTF">2018-06-28T08:34:00Z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0x0101003EF92630A2FA6A47BEB98054A5126DAD</vt:lpwstr>
  </property>
</Properties>
</file>